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26" w:rsidRPr="003D14D7" w:rsidRDefault="00F228A9" w:rsidP="003D14D7">
      <w:pPr>
        <w:pStyle w:val="Listparagraf"/>
        <w:numPr>
          <w:ilvl w:val="0"/>
          <w:numId w:val="113"/>
        </w:numPr>
        <w:shd w:val="clear" w:color="auto" w:fill="00B050"/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rebuchet MS" w:hAnsi="Trebuchet MS"/>
          <w:b/>
          <w:color w:val="FFFFFF" w:themeColor="background1"/>
        </w:rPr>
      </w:pPr>
      <w:r w:rsidRPr="003D14D7">
        <w:rPr>
          <w:rFonts w:ascii="Trebuchet MS" w:hAnsi="Trebuchet MS"/>
          <w:b/>
          <w:bCs/>
          <w:color w:val="FFFFFF"/>
        </w:rPr>
        <w:t xml:space="preserve">INVESTIȚII PENTRU </w:t>
      </w:r>
      <w:r w:rsidR="00F0656A" w:rsidRPr="003D14D7">
        <w:rPr>
          <w:rFonts w:ascii="Trebuchet MS" w:hAnsi="Trebuchet MS"/>
          <w:b/>
          <w:bCs/>
          <w:color w:val="FFFFFF"/>
        </w:rPr>
        <w:t>INTEGRAREA MINORITĂȚILOR LOCALE</w:t>
      </w:r>
      <w:r w:rsidR="000E26B3" w:rsidRPr="003D14D7">
        <w:rPr>
          <w:rFonts w:ascii="Trebuchet MS" w:hAnsi="Trebuchet MS"/>
          <w:b/>
          <w:bCs/>
          <w:color w:val="FFFFFF"/>
        </w:rPr>
        <w:t xml:space="preserve">, IN SPECIAL MINORITATEA ROMA SI </w:t>
      </w:r>
      <w:r w:rsidR="00F0656A" w:rsidRPr="003D14D7">
        <w:rPr>
          <w:rFonts w:ascii="Trebuchet MS" w:hAnsi="Trebuchet MS"/>
          <w:b/>
          <w:bCs/>
          <w:color w:val="FFFFFF"/>
        </w:rPr>
        <w:t>A ALTOR</w:t>
      </w:r>
      <w:r w:rsidR="000E26B3" w:rsidRPr="003D14D7">
        <w:rPr>
          <w:rFonts w:ascii="Trebuchet MS" w:hAnsi="Trebuchet MS"/>
          <w:b/>
          <w:bCs/>
          <w:color w:val="FFFFFF"/>
        </w:rPr>
        <w:t xml:space="preserve"> GRUPURI VULNERABILE</w:t>
      </w:r>
      <w:r w:rsidR="00F0656A" w:rsidRPr="003D14D7">
        <w:rPr>
          <w:rFonts w:ascii="Trebuchet MS" w:hAnsi="Trebuchet MS"/>
          <w:b/>
          <w:bCs/>
          <w:color w:val="FFFFFF"/>
        </w:rPr>
        <w:t xml:space="preserve"> DIN GAL CONFLUENȚE MOLDAVE</w:t>
      </w:r>
    </w:p>
    <w:p w:rsidR="00233426" w:rsidRPr="00217090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color w:val="FF0000"/>
          <w:lang w:eastAsia="ro-RO"/>
        </w:rPr>
      </w:pPr>
      <w:r w:rsidRPr="00AD0CFF">
        <w:rPr>
          <w:rFonts w:ascii="Trebuchet MS" w:eastAsia="Times New Roman" w:hAnsi="Trebuchet MS"/>
          <w:u w:val="single"/>
          <w:lang w:val="ro-RO" w:eastAsia="ro-RO"/>
        </w:rPr>
        <w:t>Codul măsurii</w:t>
      </w:r>
      <w:r w:rsidRPr="00AD0CFF">
        <w:rPr>
          <w:rFonts w:ascii="Trebuchet MS" w:eastAsia="Times New Roman" w:hAnsi="Trebuchet MS"/>
          <w:lang w:eastAsia="ro-RO"/>
        </w:rPr>
        <w:t xml:space="preserve">: </w:t>
      </w:r>
      <w:r w:rsidR="00064C26" w:rsidRPr="00AD0CFF">
        <w:rPr>
          <w:rFonts w:ascii="Trebuchet MS" w:eastAsia="Times New Roman" w:hAnsi="Trebuchet MS" w:cs="Calibri"/>
          <w:b/>
          <w:lang w:val="ro-RO" w:eastAsia="ro-RO"/>
        </w:rPr>
        <w:t>M</w:t>
      </w:r>
      <w:r w:rsidR="00F228A9" w:rsidRPr="00AD0CFF">
        <w:rPr>
          <w:rFonts w:ascii="Trebuchet MS" w:eastAsia="Times New Roman" w:hAnsi="Trebuchet MS" w:cs="Calibri"/>
          <w:b/>
          <w:lang w:eastAsia="ro-RO"/>
        </w:rPr>
        <w:t>8</w:t>
      </w:r>
      <w:r w:rsidR="00DE7427" w:rsidRPr="00AD0CFF">
        <w:rPr>
          <w:rFonts w:ascii="Trebuchet MS" w:eastAsia="Times New Roman" w:hAnsi="Trebuchet MS" w:cs="Calibri"/>
          <w:b/>
          <w:lang w:val="ro-RO" w:eastAsia="ro-RO"/>
        </w:rPr>
        <w:t>/</w:t>
      </w:r>
      <w:r w:rsidRPr="00AD0CFF">
        <w:rPr>
          <w:rFonts w:ascii="Trebuchet MS" w:eastAsia="Times New Roman" w:hAnsi="Trebuchet MS" w:cs="Calibri"/>
          <w:b/>
          <w:lang w:eastAsia="ro-RO"/>
        </w:rPr>
        <w:t>6B</w:t>
      </w:r>
      <w:r w:rsidR="00724308">
        <w:rPr>
          <w:rFonts w:ascii="Trebuchet MS" w:eastAsia="Times New Roman" w:hAnsi="Trebuchet MS" w:cs="Calibri"/>
          <w:b/>
          <w:lang w:eastAsia="ro-RO"/>
        </w:rPr>
        <w:t xml:space="preserve"> 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u w:val="single"/>
          <w:lang w:val="ro-RO" w:eastAsia="ro-RO"/>
        </w:rPr>
        <w:t>Tipul măsurii</w:t>
      </w:r>
      <w:r w:rsidR="00064C26" w:rsidRPr="00A6025C">
        <w:rPr>
          <w:rFonts w:ascii="Trebuchet MS" w:eastAsia="Times New Roman" w:hAnsi="Trebuchet MS"/>
          <w:lang w:eastAsia="ro-RO"/>
        </w:rPr>
        <w:t xml:space="preserve">: </w:t>
      </w:r>
      <w:r w:rsidR="00064C26" w:rsidRPr="00A6025C">
        <w:rPr>
          <w:rFonts w:ascii="Trebuchet MS" w:eastAsia="Times New Roman" w:hAnsi="Trebuchet MS"/>
          <w:b/>
          <w:lang w:eastAsia="ro-RO"/>
        </w:rPr>
        <w:t>X</w:t>
      </w:r>
      <w:r w:rsidR="004D5CEB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Investitii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</w:p>
    <w:p w:rsidR="00233426" w:rsidRPr="00A6025C" w:rsidRDefault="00064C26" w:rsidP="00AA0FDC">
      <w:pPr>
        <w:spacing w:after="0" w:line="276" w:lineRule="auto"/>
        <w:ind w:left="720" w:firstLine="720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b/>
          <w:lang w:eastAsia="ro-RO"/>
        </w:rPr>
        <w:t>X</w:t>
      </w:r>
      <w:r w:rsidR="004D5CEB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Servicii</w:t>
      </w:r>
      <w:proofErr w:type="spellEnd"/>
    </w:p>
    <w:p w:rsidR="00233426" w:rsidRPr="00A6025C" w:rsidRDefault="00233426" w:rsidP="00AA0FDC">
      <w:pPr>
        <w:spacing w:after="0" w:line="276" w:lineRule="auto"/>
        <w:ind w:left="708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ab/>
        <w:t xml:space="preserve">  </w:t>
      </w:r>
      <w:proofErr w:type="spellStart"/>
      <w:r w:rsidRPr="00A6025C">
        <w:rPr>
          <w:rFonts w:ascii="Trebuchet MS" w:eastAsia="Times New Roman" w:hAnsi="Trebuchet MS"/>
          <w:lang w:eastAsia="ro-RO"/>
        </w:rPr>
        <w:t>Sprijin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forfetar</w:t>
      </w:r>
      <w:proofErr w:type="spellEnd"/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1.Descrierea generală a măsurii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,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inclusiv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logicii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interventie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acesteia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contributiei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la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prioritatile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s</w:t>
      </w:r>
      <w:r w:rsidR="0035660E">
        <w:rPr>
          <w:rFonts w:ascii="Trebuchet MS" w:eastAsia="Times New Roman" w:hAnsi="Trebuchet MS"/>
          <w:b/>
          <w:color w:val="FFFFFF"/>
          <w:lang w:eastAsia="ro-RO"/>
        </w:rPr>
        <w:t>trategiei</w:t>
      </w:r>
      <w:proofErr w:type="spellEnd"/>
      <w:r w:rsidR="0035660E">
        <w:rPr>
          <w:rFonts w:ascii="Trebuchet MS" w:eastAsia="Times New Roman" w:hAnsi="Trebuchet MS"/>
          <w:b/>
          <w:color w:val="FFFFFF"/>
          <w:lang w:eastAsia="ro-RO"/>
        </w:rPr>
        <w:t xml:space="preserve">, la </w:t>
      </w:r>
      <w:proofErr w:type="spellStart"/>
      <w:r w:rsidR="0035660E">
        <w:rPr>
          <w:rFonts w:ascii="Trebuchet MS" w:eastAsia="Times New Roman" w:hAnsi="Trebuchet MS"/>
          <w:b/>
          <w:color w:val="FFFFFF"/>
          <w:lang w:eastAsia="ro-RO"/>
        </w:rPr>
        <w:t>domeniile</w:t>
      </w:r>
      <w:proofErr w:type="spellEnd"/>
      <w:r w:rsidR="0035660E">
        <w:rPr>
          <w:rFonts w:ascii="Trebuchet MS" w:eastAsia="Times New Roman" w:hAnsi="Trebuchet MS"/>
          <w:b/>
          <w:color w:val="FFFFFF"/>
          <w:lang w:eastAsia="ro-RO"/>
        </w:rPr>
        <w:t xml:space="preserve"> de </w:t>
      </w:r>
      <w:proofErr w:type="spellStart"/>
      <w:r w:rsidR="0035660E">
        <w:rPr>
          <w:rFonts w:ascii="Trebuchet MS" w:eastAsia="Times New Roman" w:hAnsi="Trebuchet MS"/>
          <w:b/>
          <w:color w:val="FFFFFF"/>
          <w:lang w:eastAsia="ro-RO"/>
        </w:rPr>
        <w:t>inter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ventie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, la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obiectivele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transversal</w:t>
      </w:r>
      <w:r w:rsidR="0035660E">
        <w:rPr>
          <w:rFonts w:ascii="Trebuchet MS" w:eastAsia="Times New Roman" w:hAnsi="Trebuchet MS"/>
          <w:b/>
          <w:color w:val="FFFFFF"/>
          <w:lang w:eastAsia="ro-RO"/>
        </w:rPr>
        <w:t>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complementaritatii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cu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alte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masuri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din SDL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1.1.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Justi</w:t>
      </w:r>
      <w:r w:rsidR="00F228A9"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ficare.Corelare</w:t>
      </w:r>
      <w:proofErr w:type="spellEnd"/>
      <w:r w:rsidR="00F228A9"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cu analiza SWOT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Măsura contribuie la creșterea accesului la servicii de ocupare și implicit la creșterea  gradului de incluziune socială a grupurilor vulnerabile în general și  a populației de </w:t>
      </w:r>
      <w:proofErr w:type="spellStart"/>
      <w:r w:rsidRPr="00A6025C">
        <w:rPr>
          <w:rFonts w:ascii="Trebuchet MS" w:eastAsia="Times New Roman" w:hAnsi="Trebuchet MS"/>
          <w:lang w:eastAsia="ro-RO"/>
        </w:rPr>
        <w:t>etnie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roma în special. Această măsură vizează:</w:t>
      </w:r>
    </w:p>
    <w:p w:rsidR="00233426" w:rsidRPr="00A6025C" w:rsidRDefault="00233426" w:rsidP="00676EE9">
      <w:pPr>
        <w:numPr>
          <w:ilvl w:val="0"/>
          <w:numId w:val="8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Identificarea nev</w:t>
      </w:r>
      <w:r w:rsidR="00337DB9" w:rsidRPr="00A6025C">
        <w:rPr>
          <w:rFonts w:ascii="Trebuchet MS" w:eastAsia="Times New Roman" w:hAnsi="Trebuchet MS"/>
          <w:lang w:val="ro-RO" w:eastAsia="ro-RO"/>
        </w:rPr>
        <w:t>oilor de formare profesională (</w:t>
      </w:r>
      <w:r w:rsidRPr="00A6025C">
        <w:rPr>
          <w:rFonts w:ascii="Trebuchet MS" w:eastAsia="Times New Roman" w:hAnsi="Trebuchet MS"/>
          <w:lang w:val="ro-RO" w:eastAsia="ro-RO"/>
        </w:rPr>
        <w:t>calificare/recalificar</w:t>
      </w:r>
      <w:r w:rsidR="00337DB9" w:rsidRPr="00A6025C">
        <w:rPr>
          <w:rFonts w:ascii="Trebuchet MS" w:eastAsia="Times New Roman" w:hAnsi="Trebuchet MS"/>
          <w:lang w:val="ro-RO" w:eastAsia="ro-RO"/>
        </w:rPr>
        <w:t>e)  a persoanelor vulnerabile (</w:t>
      </w:r>
      <w:r w:rsidRPr="00A6025C">
        <w:rPr>
          <w:rFonts w:ascii="Trebuchet MS" w:eastAsia="Times New Roman" w:hAnsi="Trebuchet MS"/>
          <w:lang w:val="ro-RO" w:eastAsia="ro-RO"/>
        </w:rPr>
        <w:t>inclusiv minoritate</w:t>
      </w:r>
      <w:r w:rsidR="00337DB9" w:rsidRPr="00A6025C">
        <w:rPr>
          <w:rFonts w:ascii="Trebuchet MS" w:eastAsia="Times New Roman" w:hAnsi="Trebuchet MS"/>
          <w:lang w:val="ro-RO" w:eastAsia="ro-RO"/>
        </w:rPr>
        <w:t>a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roma</w:t>
      </w:r>
      <w:proofErr w:type="spellEnd"/>
      <w:r w:rsidR="00337DB9" w:rsidRPr="00A6025C">
        <w:rPr>
          <w:rFonts w:ascii="Trebuchet MS" w:eastAsia="Times New Roman" w:hAnsi="Trebuchet MS"/>
          <w:lang w:val="ro-RO" w:eastAsia="ro-RO"/>
        </w:rPr>
        <w:t xml:space="preserve">) </w:t>
      </w:r>
      <w:r w:rsidRPr="00A6025C">
        <w:rPr>
          <w:rFonts w:ascii="Trebuchet MS" w:eastAsia="Times New Roman" w:hAnsi="Trebuchet MS"/>
          <w:lang w:val="ro-RO" w:eastAsia="ro-RO"/>
        </w:rPr>
        <w:t xml:space="preserve">în deplin acord cu nevoile pieței muncii și cu studiile/educația de bază a persoanelor din grupurile țintă; </w:t>
      </w:r>
    </w:p>
    <w:p w:rsidR="00233426" w:rsidRPr="00A6025C" w:rsidRDefault="00233426" w:rsidP="00676EE9">
      <w:pPr>
        <w:numPr>
          <w:ilvl w:val="0"/>
          <w:numId w:val="8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Identificarea acelor meserii/calificări care să valorizeze la potențial maximal deprinderile și abilitățile intrinseci ale populației minoritare</w:t>
      </w:r>
      <w:r w:rsidRPr="00A6025C">
        <w:rPr>
          <w:rFonts w:ascii="Trebuchet MS" w:eastAsia="Times New Roman" w:hAnsi="Trebuchet MS"/>
          <w:lang w:eastAsia="ro-RO"/>
        </w:rPr>
        <w:t xml:space="preserve"> in special de </w:t>
      </w:r>
      <w:proofErr w:type="spellStart"/>
      <w:r w:rsidRPr="00A6025C">
        <w:rPr>
          <w:rFonts w:ascii="Trebuchet MS" w:eastAsia="Times New Roman" w:hAnsi="Trebuchet MS"/>
          <w:lang w:eastAsia="ro-RO"/>
        </w:rPr>
        <w:t>etnie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roma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, astfel încât inserția pe piața muncii să se realizeze cât mai optim </w:t>
      </w:r>
    </w:p>
    <w:p w:rsidR="00233426" w:rsidRPr="00A6025C" w:rsidRDefault="00233426" w:rsidP="00676EE9">
      <w:pPr>
        <w:numPr>
          <w:ilvl w:val="0"/>
          <w:numId w:val="8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Necesitatea dezvoltării de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unitati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invatamant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în zonele în care există astfel de nevoi la populația vulnerabilă ( inclusiv populația </w:t>
      </w:r>
      <w:r w:rsidRPr="00A6025C">
        <w:rPr>
          <w:rFonts w:ascii="Trebuchet MS" w:eastAsia="Times New Roman" w:hAnsi="Trebuchet MS"/>
          <w:lang w:eastAsia="ro-RO"/>
        </w:rPr>
        <w:t xml:space="preserve">de </w:t>
      </w:r>
      <w:proofErr w:type="spellStart"/>
      <w:r w:rsidRPr="00A6025C">
        <w:rPr>
          <w:rFonts w:ascii="Trebuchet MS" w:eastAsia="Times New Roman" w:hAnsi="Trebuchet MS"/>
          <w:lang w:eastAsia="ro-RO"/>
        </w:rPr>
        <w:t>etnie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roma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>)</w:t>
      </w:r>
    </w:p>
    <w:p w:rsidR="00233426" w:rsidRPr="00A6025C" w:rsidRDefault="00233426" w:rsidP="00676EE9">
      <w:pPr>
        <w:numPr>
          <w:ilvl w:val="0"/>
          <w:numId w:val="8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 dezvoltarea serviciilor comunitare tip creșă /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after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school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astfel încât să crească nivelul de educație și  coeziune al comunităților în care există populație vulnerabilă.</w:t>
      </w:r>
    </w:p>
    <w:p w:rsidR="00233426" w:rsidRPr="00A6025C" w:rsidRDefault="00233426" w:rsidP="00676EE9">
      <w:pPr>
        <w:numPr>
          <w:ilvl w:val="0"/>
          <w:numId w:val="8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Incurajarea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activitatilor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care </w:t>
      </w:r>
      <w:proofErr w:type="spellStart"/>
      <w:r w:rsidRPr="00A6025C">
        <w:rPr>
          <w:rFonts w:ascii="Trebuchet MS" w:eastAsia="Times New Roman" w:hAnsi="Trebuchet MS"/>
          <w:lang w:eastAsia="ro-RO"/>
        </w:rPr>
        <w:t>implica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dialogul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colaborarea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in </w:t>
      </w:r>
      <w:proofErr w:type="spellStart"/>
      <w:r w:rsidRPr="00A6025C">
        <w:rPr>
          <w:rFonts w:ascii="Trebuchet MS" w:eastAsia="Times New Roman" w:hAnsi="Trebuchet MS"/>
          <w:lang w:eastAsia="ro-RO"/>
        </w:rPr>
        <w:t>scopul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evitarii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fenomeniului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lang w:eastAsia="ro-RO"/>
        </w:rPr>
        <w:t>segregare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. 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1.2. 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Obiectivul de dezvoltare rurală al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Reg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(UE) 1305/2013</w:t>
      </w: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: 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eastAsia="Times New Roman" w:hAnsi="Trebuchet MS"/>
          <w:lang w:eastAsia="ro-RO"/>
        </w:rPr>
        <w:t>iii)</w:t>
      </w:r>
      <w:r w:rsidRPr="00A6025C">
        <w:rPr>
          <w:rFonts w:ascii="Trebuchet MS" w:eastAsia="Times New Roman" w:hAnsi="Trebuchet MS"/>
          <w:lang w:val="ro-RO" w:eastAsia="ro-RO"/>
        </w:rPr>
        <w:t xml:space="preserve">Obținerea unei dezvoltări teritoriale echilibrate </w:t>
      </w:r>
      <w:proofErr w:type="gramStart"/>
      <w:r w:rsidRPr="00A6025C">
        <w:rPr>
          <w:rFonts w:ascii="Trebuchet MS" w:eastAsia="Times New Roman" w:hAnsi="Trebuchet MS"/>
          <w:lang w:val="ro-RO" w:eastAsia="ro-RO"/>
        </w:rPr>
        <w:t>a</w:t>
      </w:r>
      <w:proofErr w:type="gramEnd"/>
      <w:r w:rsidRPr="00A6025C">
        <w:rPr>
          <w:rFonts w:ascii="Trebuchet MS" w:eastAsia="Times New Roman" w:hAnsi="Trebuchet MS"/>
          <w:lang w:val="ro-RO" w:eastAsia="ro-RO"/>
        </w:rPr>
        <w:t xml:space="preserve"> economiilor și comunităților rurale, inclusiv crearea și menținerea de locuri de muncă.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1.3. 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Obiectivul specific local al măsurii</w:t>
      </w: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: </w:t>
      </w:r>
    </w:p>
    <w:p w:rsidR="00233426" w:rsidRPr="00A6025C" w:rsidRDefault="00233426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 xml:space="preserve">Asigurarea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cresterii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gradului de ocupare in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randul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minoritatilor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cu accent pe </w:t>
      </w:r>
      <w:proofErr w:type="spellStart"/>
      <w:r w:rsidRPr="00A6025C">
        <w:rPr>
          <w:rFonts w:ascii="Trebuchet MS" w:hAnsi="Trebuchet MS" w:cs="Trebuchet MS"/>
          <w:color w:val="000000"/>
        </w:rPr>
        <w:t>etnia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roma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>,</w:t>
      </w:r>
    </w:p>
    <w:p w:rsidR="00233426" w:rsidRPr="00A6025C" w:rsidRDefault="00233426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 xml:space="preserve">Crearea infrastructurii necesare activităților de economie socială, a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invatamantului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prescol</w:t>
      </w:r>
      <w:r w:rsidR="00CC3819" w:rsidRPr="00A6025C">
        <w:rPr>
          <w:rFonts w:ascii="Trebuchet MS" w:hAnsi="Trebuchet MS" w:cs="Trebuchet MS"/>
          <w:color w:val="000000"/>
          <w:lang w:val="ro-RO"/>
        </w:rPr>
        <w:t>ar</w:t>
      </w:r>
      <w:proofErr w:type="spellEnd"/>
      <w:r w:rsidR="00CC3819" w:rsidRPr="00A6025C">
        <w:rPr>
          <w:rFonts w:ascii="Trebuchet MS" w:hAnsi="Trebuchet MS" w:cs="Trebuchet MS"/>
          <w:color w:val="000000"/>
          <w:lang w:val="ro-RO"/>
        </w:rPr>
        <w:t xml:space="preserve"> pentru grupuri vulnerabile (</w:t>
      </w:r>
      <w:r w:rsidRPr="00A6025C">
        <w:rPr>
          <w:rFonts w:ascii="Trebuchet MS" w:hAnsi="Trebuchet MS" w:cs="Trebuchet MS"/>
          <w:color w:val="000000"/>
          <w:lang w:val="ro-RO"/>
        </w:rPr>
        <w:t>inclusiv minoritate</w:t>
      </w:r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roma</w:t>
      </w:r>
      <w:proofErr w:type="spellEnd"/>
      <w:r w:rsidRPr="00A6025C">
        <w:rPr>
          <w:rFonts w:ascii="Trebuchet MS" w:hAnsi="Trebuchet MS"/>
        </w:rPr>
        <w:t>)</w:t>
      </w:r>
    </w:p>
    <w:p w:rsidR="00CC3819" w:rsidRPr="00A6025C" w:rsidRDefault="00CC3819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Creșterea numărului de locuitori din teritoriul GAL care beneficiază de servicii îmbunătățite, </w:t>
      </w:r>
    </w:p>
    <w:p w:rsidR="00CC3819" w:rsidRPr="00A6025C" w:rsidRDefault="00CC3819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Realizarea incluziunii sociale.</w:t>
      </w:r>
    </w:p>
    <w:p w:rsidR="00CC3819" w:rsidRPr="00A6025C" w:rsidRDefault="00CC3819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proofErr w:type="spellStart"/>
      <w:r w:rsidRPr="00A6025C">
        <w:rPr>
          <w:rFonts w:ascii="Trebuchet MS" w:hAnsi="Trebuchet MS" w:cs="Trebuchet MS"/>
          <w:color w:val="000000"/>
        </w:rPr>
        <w:t>Acțiuni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specifice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în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domeniul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combaterii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discriminării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si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reducerea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fenomeniului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 w:cs="Trebuchet MS"/>
          <w:color w:val="000000"/>
        </w:rPr>
        <w:t>segregare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. </w:t>
      </w:r>
    </w:p>
    <w:p w:rsidR="00233426" w:rsidRPr="00A6025C" w:rsidRDefault="00233426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Reducerea sărăciei și îmbunătățirea calității vieții, </w:t>
      </w:r>
    </w:p>
    <w:p w:rsidR="00233426" w:rsidRPr="00A6025C" w:rsidRDefault="00233426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Conservarea moștenirii culturale,</w:t>
      </w:r>
    </w:p>
    <w:p w:rsidR="00233426" w:rsidRPr="00A6025C" w:rsidRDefault="00233426" w:rsidP="00676EE9">
      <w:pPr>
        <w:numPr>
          <w:ilvl w:val="0"/>
          <w:numId w:val="90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Îmbunătățirea condițiilor de viață a locuitorilor prin dezvoltarea spatiilor publice locale, </w:t>
      </w:r>
    </w:p>
    <w:p w:rsidR="00233426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iCs/>
          <w:lang w:eastAsia="ro-RO"/>
        </w:rPr>
      </w:pPr>
      <w:r w:rsidRPr="00A6025C">
        <w:rPr>
          <w:rFonts w:ascii="Trebuchet MS" w:eastAsia="Times New Roman" w:hAnsi="Trebuchet MS"/>
          <w:iCs/>
          <w:lang w:val="ro-RO" w:eastAsia="ro-RO"/>
        </w:rPr>
        <w:t xml:space="preserve">Proiectele sprijinite la nivelul strategiei de dezvoltare locală au un impact pozitiv asupra obiectivelor </w:t>
      </w:r>
      <w:r w:rsidRPr="00A6025C">
        <w:rPr>
          <w:rFonts w:ascii="Trebuchet MS" w:eastAsia="Times New Roman" w:hAnsi="Trebuchet MS"/>
          <w:iCs/>
          <w:lang w:eastAsia="ro-RO"/>
        </w:rPr>
        <w:t>FEADR</w:t>
      </w:r>
    </w:p>
    <w:p w:rsidR="00A30AD2" w:rsidRDefault="00A30AD2" w:rsidP="00AA0FDC">
      <w:pPr>
        <w:spacing w:after="0" w:line="276" w:lineRule="auto"/>
        <w:jc w:val="both"/>
        <w:rPr>
          <w:rFonts w:ascii="Trebuchet MS" w:eastAsia="Times New Roman" w:hAnsi="Trebuchet MS"/>
          <w:iCs/>
          <w:lang w:eastAsia="ro-RO"/>
        </w:rPr>
      </w:pPr>
    </w:p>
    <w:p w:rsidR="00A30AD2" w:rsidRPr="00A6025C" w:rsidRDefault="00A30AD2" w:rsidP="00AA0FDC">
      <w:p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1.4.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Contribuţie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la prioritatea/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priorităţile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prevăzute la art.5, Reg.(UE) nr.1305/2013</w:t>
      </w: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: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Masura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contribuie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la </w:t>
      </w:r>
      <w:r w:rsidRPr="00A6025C">
        <w:rPr>
          <w:rFonts w:ascii="Trebuchet MS" w:eastAsia="Times New Roman" w:hAnsi="Trebuchet MS"/>
          <w:b/>
          <w:lang w:val="ro-RO" w:eastAsia="ro-RO"/>
        </w:rPr>
        <w:t>P6:</w:t>
      </w:r>
      <w:r w:rsidRPr="00A6025C">
        <w:rPr>
          <w:rFonts w:ascii="Trebuchet MS" w:eastAsia="Times New Roman" w:hAnsi="Trebuchet MS"/>
          <w:lang w:val="ro-RO" w:eastAsia="ro-RO"/>
        </w:rPr>
        <w:t xml:space="preserve"> Promovarea incluziunii sociale, a reducerii sărăciei și a dezvoltării economice în zonele rurale</w:t>
      </w:r>
      <w:r w:rsidRPr="00A6025C">
        <w:rPr>
          <w:rFonts w:ascii="Trebuchet MS" w:eastAsia="Times New Roman" w:hAnsi="Trebuchet MS"/>
          <w:lang w:eastAsia="ro-RO"/>
        </w:rPr>
        <w:t>.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1.5.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Masura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corespunde obiectivelor art. </w:t>
      </w:r>
      <w:r w:rsidR="008E7D13">
        <w:rPr>
          <w:rFonts w:ascii="Trebuchet MS" w:eastAsia="Times New Roman" w:hAnsi="Trebuchet MS"/>
          <w:b/>
          <w:color w:val="000000" w:themeColor="text1"/>
          <w:lang w:val="ro-RO" w:eastAsia="ro-RO"/>
        </w:rPr>
        <w:t>5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din Reg.(UE) nr.1305/2013</w:t>
      </w:r>
    </w:p>
    <w:p w:rsidR="00233426" w:rsidRPr="00EF5E8A" w:rsidRDefault="00233426" w:rsidP="00EF5E8A">
      <w:pPr>
        <w:spacing w:after="0" w:line="276" w:lineRule="auto"/>
        <w:ind w:left="720"/>
        <w:jc w:val="both"/>
        <w:rPr>
          <w:rFonts w:ascii="Trebuchet MS" w:hAnsi="Trebuchet MS" w:cs="Calibri"/>
          <w:color w:val="000000"/>
        </w:rPr>
      </w:pPr>
      <w:r w:rsidRPr="00EF5E8A">
        <w:rPr>
          <w:rFonts w:ascii="Trebuchet MS" w:eastAsia="Times New Roman" w:hAnsi="Trebuchet MS"/>
          <w:lang w:val="ro-RO" w:eastAsia="ro-RO"/>
        </w:rPr>
        <w:t xml:space="preserve">Articolul </w:t>
      </w:r>
      <w:r w:rsidR="000A7D00">
        <w:rPr>
          <w:rFonts w:ascii="Trebuchet MS" w:eastAsia="Times New Roman" w:hAnsi="Trebuchet MS"/>
          <w:lang w:val="ro-RO" w:eastAsia="ro-RO"/>
        </w:rPr>
        <w:t>5, punctul 6.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1.6.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Masura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contribuie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la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Domeniul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de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interventie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6A)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si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6B)</w:t>
      </w:r>
    </w:p>
    <w:p w:rsidR="00233426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Masura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contribuie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la DI:</w:t>
      </w:r>
    </w:p>
    <w:p w:rsidR="00E013C8" w:rsidRPr="00A6025C" w:rsidRDefault="00E013C8" w:rsidP="00AA0FDC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6B) Încurajarea dezvoltării locale în zonele rurale</w:t>
      </w:r>
      <w:r>
        <w:rPr>
          <w:rFonts w:ascii="Trebuchet MS" w:eastAsia="Times New Roman" w:hAnsi="Trebuchet MS"/>
          <w:b/>
          <w:lang w:val="ro-RO" w:eastAsia="ro-RO"/>
        </w:rPr>
        <w:t>(DI principal)</w:t>
      </w:r>
    </w:p>
    <w:p w:rsidR="00233426" w:rsidRPr="00A6025C" w:rsidRDefault="00AA0FDC" w:rsidP="00AA0FDC">
      <w:p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6A) </w:t>
      </w:r>
      <w:r w:rsidR="00233426" w:rsidRPr="00A6025C">
        <w:rPr>
          <w:rFonts w:ascii="Trebuchet MS" w:eastAsia="Times New Roman" w:hAnsi="Trebuchet MS"/>
          <w:lang w:val="ro-RO" w:eastAsia="ro-RO"/>
        </w:rPr>
        <w:t>Facilitarea diversificării, a înființării și a dezvoltării de întreprinderi mici, precum și crearea de locuri de muncă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1.7.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Masura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contribuie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la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obiectivele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transversale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ale Reg. (UE) nr. 1305/2013: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Mediu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si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clima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,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inovare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/>
        </w:rPr>
      </w:pPr>
      <w:proofErr w:type="spellStart"/>
      <w:r w:rsidRPr="00A6025C">
        <w:rPr>
          <w:rFonts w:ascii="Trebuchet MS" w:hAnsi="Trebuchet MS"/>
        </w:rPr>
        <w:t>Măsura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contribuie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obiectivele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transversale</w:t>
      </w:r>
      <w:proofErr w:type="spellEnd"/>
      <w:r w:rsidRPr="00A6025C">
        <w:rPr>
          <w:rFonts w:ascii="Trebuchet MS" w:hAnsi="Trebuchet MS"/>
        </w:rPr>
        <w:t xml:space="preserve">: </w:t>
      </w:r>
      <w:proofErr w:type="spellStart"/>
      <w:r w:rsidRPr="00A6025C">
        <w:rPr>
          <w:rFonts w:ascii="Trebuchet MS" w:hAnsi="Trebuchet MS"/>
        </w:rPr>
        <w:t>mediu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clima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inovare</w:t>
      </w:r>
      <w:proofErr w:type="spellEnd"/>
      <w:r w:rsidRPr="00A6025C">
        <w:rPr>
          <w:rFonts w:ascii="Trebuchet MS" w:hAnsi="Trebuchet MS"/>
        </w:rPr>
        <w:t>.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hAnsi="Trebuchet MS"/>
        </w:rPr>
        <w:t>Potențialii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beneficiari</w:t>
      </w:r>
      <w:proofErr w:type="spellEnd"/>
      <w:r w:rsidRPr="00A6025C">
        <w:rPr>
          <w:rFonts w:ascii="Trebuchet MS" w:hAnsi="Trebuchet MS"/>
        </w:rPr>
        <w:t xml:space="preserve"> sunt </w:t>
      </w:r>
      <w:proofErr w:type="spellStart"/>
      <w:r w:rsidRPr="00A6025C">
        <w:rPr>
          <w:rFonts w:ascii="Trebuchet MS" w:hAnsi="Trebuchet MS"/>
        </w:rPr>
        <w:t>încurajați</w:t>
      </w:r>
      <w:proofErr w:type="spellEnd"/>
      <w:r w:rsidRPr="00A6025C">
        <w:rPr>
          <w:rFonts w:ascii="Trebuchet MS" w:hAnsi="Trebuchet MS"/>
        </w:rPr>
        <w:t xml:space="preserve"> ca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cadrul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proiectelor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să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utilizeze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soluții</w:t>
      </w:r>
      <w:proofErr w:type="spellEnd"/>
      <w:r w:rsidRPr="00A6025C">
        <w:rPr>
          <w:rFonts w:ascii="Trebuchet MS" w:hAnsi="Trebuchet MS"/>
        </w:rPr>
        <w:t xml:space="preserve"> care </w:t>
      </w:r>
      <w:proofErr w:type="spellStart"/>
      <w:r w:rsidRPr="00A6025C">
        <w:rPr>
          <w:rFonts w:ascii="Trebuchet MS" w:hAnsi="Trebuchet MS"/>
        </w:rPr>
        <w:t>conduc</w:t>
      </w:r>
      <w:proofErr w:type="spellEnd"/>
      <w:r w:rsidRPr="00A6025C">
        <w:rPr>
          <w:rFonts w:ascii="Trebuchet MS" w:hAnsi="Trebuchet MS"/>
        </w:rPr>
        <w:t xml:space="preserve"> la </w:t>
      </w:r>
      <w:proofErr w:type="spellStart"/>
      <w:r w:rsidRPr="00A6025C">
        <w:rPr>
          <w:rFonts w:ascii="Trebuchet MS" w:hAnsi="Trebuchet MS"/>
        </w:rPr>
        <w:t>eficientizarea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consumului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energie</w:t>
      </w:r>
      <w:proofErr w:type="spellEnd"/>
      <w:r w:rsidRPr="00A6025C">
        <w:rPr>
          <w:rFonts w:ascii="Trebuchet MS" w:hAnsi="Trebuchet MS"/>
        </w:rPr>
        <w:t>. </w:t>
      </w:r>
      <w:proofErr w:type="spellStart"/>
      <w:r w:rsidRPr="00A6025C">
        <w:rPr>
          <w:rFonts w:ascii="Trebuchet MS" w:hAnsi="Trebuchet MS"/>
        </w:rPr>
        <w:t>Reducerea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consumului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energie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prin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măsuri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eficientizare</w:t>
      </w:r>
      <w:proofErr w:type="spellEnd"/>
      <w:r w:rsidRPr="00A6025C">
        <w:rPr>
          <w:rFonts w:ascii="Trebuchet MS" w:hAnsi="Trebuchet MS"/>
        </w:rPr>
        <w:t xml:space="preserve"> a </w:t>
      </w:r>
      <w:proofErr w:type="spellStart"/>
      <w:r w:rsidRPr="00A6025C">
        <w:rPr>
          <w:rFonts w:ascii="Trebuchet MS" w:hAnsi="Trebuchet MS"/>
        </w:rPr>
        <w:t>consumului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și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prin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utilizarea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cât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mai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largă</w:t>
      </w:r>
      <w:proofErr w:type="spellEnd"/>
      <w:r w:rsidRPr="00A6025C">
        <w:rPr>
          <w:rFonts w:ascii="Trebuchet MS" w:hAnsi="Trebuchet MS"/>
        </w:rPr>
        <w:t xml:space="preserve"> </w:t>
      </w:r>
      <w:proofErr w:type="gramStart"/>
      <w:r w:rsidRPr="00A6025C">
        <w:rPr>
          <w:rFonts w:ascii="Trebuchet MS" w:hAnsi="Trebuchet MS"/>
        </w:rPr>
        <w:t>a</w:t>
      </w:r>
      <w:proofErr w:type="gram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energiei</w:t>
      </w:r>
      <w:proofErr w:type="spellEnd"/>
      <w:r w:rsidRPr="00A6025C">
        <w:rPr>
          <w:rFonts w:ascii="Trebuchet MS" w:hAnsi="Trebuchet MS"/>
        </w:rPr>
        <w:t xml:space="preserve"> din </w:t>
      </w:r>
      <w:proofErr w:type="spellStart"/>
      <w:r w:rsidRPr="00A6025C">
        <w:rPr>
          <w:rFonts w:ascii="Trebuchet MS" w:hAnsi="Trebuchet MS"/>
        </w:rPr>
        <w:t>surse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regenerabile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prezintă</w:t>
      </w:r>
      <w:proofErr w:type="spellEnd"/>
      <w:r w:rsidRPr="00A6025C">
        <w:rPr>
          <w:rFonts w:ascii="Trebuchet MS" w:hAnsi="Trebuchet MS"/>
        </w:rPr>
        <w:t xml:space="preserve"> o </w:t>
      </w:r>
      <w:proofErr w:type="spellStart"/>
      <w:r w:rsidRPr="00A6025C">
        <w:rPr>
          <w:rFonts w:ascii="Trebuchet MS" w:hAnsi="Trebuchet MS"/>
        </w:rPr>
        <w:t>bună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soluție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pentru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reducerea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emisiilor</w:t>
      </w:r>
      <w:proofErr w:type="spellEnd"/>
      <w:r w:rsidRPr="00A6025C">
        <w:rPr>
          <w:rFonts w:ascii="Trebuchet MS" w:hAnsi="Trebuchet MS"/>
        </w:rPr>
        <w:t xml:space="preserve"> de gaze cu </w:t>
      </w:r>
      <w:proofErr w:type="spellStart"/>
      <w:r w:rsidRPr="00A6025C">
        <w:rPr>
          <w:rFonts w:ascii="Trebuchet MS" w:hAnsi="Trebuchet MS"/>
        </w:rPr>
        <w:t>efect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seră</w:t>
      </w:r>
      <w:proofErr w:type="spellEnd"/>
      <w:r w:rsidRPr="00A6025C">
        <w:rPr>
          <w:rFonts w:ascii="Trebuchet MS" w:hAnsi="Trebuchet MS"/>
        </w:rPr>
        <w:t>.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ale</w:t>
      </w:r>
      <w:r w:rsidRPr="00A6025C">
        <w:rPr>
          <w:rFonts w:ascii="Trebuchet MS" w:hAnsi="Trebuchet MS"/>
          <w:b/>
          <w:color w:val="FFFFFF"/>
          <w:shd w:val="clear" w:color="auto" w:fill="FFFFFF"/>
        </w:rPr>
        <w:t>.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1</w:t>
      </w:r>
      <w:r w:rsidRPr="00A6025C">
        <w:rPr>
          <w:rFonts w:ascii="Trebuchet MS" w:hAnsi="Trebuchet MS" w:cs="Calibri"/>
          <w:b/>
          <w:color w:val="000000" w:themeColor="text1"/>
        </w:rPr>
        <w:t xml:space="preserve">.8.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Complementaritatea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cu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alte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masuri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din SDL: </w:t>
      </w:r>
    </w:p>
    <w:p w:rsidR="00233426" w:rsidRPr="00A6025C" w:rsidRDefault="00233426" w:rsidP="00AA0FD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</w:rPr>
      </w:pPr>
      <w:proofErr w:type="spellStart"/>
      <w:r w:rsidRPr="00A6025C">
        <w:rPr>
          <w:rFonts w:ascii="Trebuchet MS" w:hAnsi="Trebuchet MS" w:cs="Calibri"/>
          <w:b/>
          <w:color w:val="000000"/>
        </w:rPr>
        <w:t>Masura</w:t>
      </w:r>
      <w:proofErr w:type="spellEnd"/>
      <w:r w:rsidRPr="00A6025C">
        <w:rPr>
          <w:rFonts w:ascii="Trebuchet MS" w:hAnsi="Trebuchet MS" w:cs="Calibri"/>
          <w:b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/>
        </w:rPr>
        <w:t>este</w:t>
      </w:r>
      <w:proofErr w:type="spellEnd"/>
      <w:r w:rsidRPr="00A6025C">
        <w:rPr>
          <w:rFonts w:ascii="Trebuchet MS" w:hAnsi="Trebuchet MS" w:cs="Calibri"/>
          <w:b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/>
        </w:rPr>
        <w:t>complementara</w:t>
      </w:r>
      <w:proofErr w:type="spellEnd"/>
      <w:r w:rsidRPr="00A6025C">
        <w:rPr>
          <w:rFonts w:ascii="Trebuchet MS" w:hAnsi="Trebuchet MS" w:cs="Calibri"/>
          <w:b/>
          <w:color w:val="000000"/>
        </w:rPr>
        <w:t xml:space="preserve"> cu </w:t>
      </w:r>
      <w:proofErr w:type="spellStart"/>
      <w:r w:rsidR="00176527" w:rsidRPr="00A6025C">
        <w:rPr>
          <w:rFonts w:ascii="Trebuchet MS" w:hAnsi="Trebuchet MS" w:cs="Calibri"/>
          <w:b/>
          <w:color w:val="000000"/>
        </w:rPr>
        <w:t>masuri</w:t>
      </w:r>
      <w:r w:rsidRPr="00A6025C">
        <w:rPr>
          <w:rFonts w:ascii="Trebuchet MS" w:hAnsi="Trebuchet MS" w:cs="Calibri"/>
          <w:b/>
          <w:color w:val="000000"/>
        </w:rPr>
        <w:t>le</w:t>
      </w:r>
      <w:proofErr w:type="spellEnd"/>
      <w:r w:rsidRPr="00A6025C">
        <w:rPr>
          <w:rFonts w:ascii="Trebuchet MS" w:hAnsi="Trebuchet MS" w:cs="Calibri"/>
          <w:b/>
          <w:color w:val="000000"/>
        </w:rPr>
        <w:t xml:space="preserve">: </w:t>
      </w:r>
      <w:r w:rsidR="00176527" w:rsidRPr="00A6025C">
        <w:rPr>
          <w:rFonts w:ascii="Trebuchet MS" w:hAnsi="Trebuchet MS" w:cs="Trebuchet MS"/>
          <w:b/>
          <w:lang w:val="ro-RO"/>
        </w:rPr>
        <w:t>M2</w:t>
      </w:r>
      <w:r w:rsidR="00D00629" w:rsidRPr="00A6025C">
        <w:rPr>
          <w:rFonts w:ascii="Trebuchet MS" w:hAnsi="Trebuchet MS" w:cs="Trebuchet MS"/>
          <w:b/>
          <w:lang w:val="ro-RO"/>
        </w:rPr>
        <w:t>/2A</w:t>
      </w:r>
      <w:r w:rsidR="00960070">
        <w:rPr>
          <w:rFonts w:ascii="Trebuchet MS" w:hAnsi="Trebuchet MS" w:cs="Trebuchet MS"/>
          <w:b/>
          <w:lang w:val="ro-RO"/>
        </w:rPr>
        <w:t>, M7/6C.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1.9. 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Sinergia cu alte măsuri din SDL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Impreuna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cu </w:t>
      </w:r>
      <w:proofErr w:type="spellStart"/>
      <w:r w:rsidRPr="00A6025C">
        <w:rPr>
          <w:rFonts w:ascii="Trebuchet MS" w:eastAsia="Times New Roman" w:hAnsi="Trebuchet MS"/>
          <w:lang w:eastAsia="ro-RO"/>
        </w:rPr>
        <w:t>masurile</w:t>
      </w:r>
      <w:proofErr w:type="spellEnd"/>
      <w:r w:rsidRPr="00A6025C">
        <w:rPr>
          <w:rFonts w:ascii="Trebuchet MS" w:eastAsia="Times New Roman" w:hAnsi="Trebuchet MS"/>
          <w:lang w:eastAsia="ro-RO"/>
        </w:rPr>
        <w:t>:</w:t>
      </w:r>
      <w:r w:rsidR="00AD0CFF">
        <w:rPr>
          <w:rFonts w:ascii="Trebuchet MS" w:eastAsia="Times New Roman" w:hAnsi="Trebuchet MS"/>
          <w:lang w:eastAsia="ro-RO"/>
        </w:rPr>
        <w:t xml:space="preserve"> </w:t>
      </w:r>
      <w:r w:rsidR="00AC0867" w:rsidRPr="00A6025C">
        <w:rPr>
          <w:rFonts w:ascii="Trebuchet MS" w:eastAsia="Times New Roman" w:hAnsi="Trebuchet MS"/>
          <w:b/>
          <w:lang w:eastAsia="ro-RO"/>
        </w:rPr>
        <w:t>M7/6C, M5/6A, M1/1A, M6/6B, M4</w:t>
      </w:r>
      <w:r w:rsidRPr="00A6025C">
        <w:rPr>
          <w:rFonts w:ascii="Trebuchet MS" w:eastAsia="Times New Roman" w:hAnsi="Trebuchet MS"/>
          <w:b/>
          <w:lang w:eastAsia="ro-RO"/>
        </w:rPr>
        <w:t xml:space="preserve">/6B </w:t>
      </w:r>
      <w:proofErr w:type="spellStart"/>
      <w:r w:rsidRPr="00A6025C">
        <w:rPr>
          <w:rFonts w:ascii="Trebuchet MS" w:eastAsia="Times New Roman" w:hAnsi="Trebuchet MS"/>
          <w:b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b/>
          <w:lang w:eastAsia="ro-RO"/>
        </w:rPr>
        <w:t xml:space="preserve"> M</w:t>
      </w:r>
      <w:r w:rsidR="00AC0867" w:rsidRPr="00A6025C">
        <w:rPr>
          <w:rFonts w:ascii="Trebuchet MS" w:eastAsia="Times New Roman" w:hAnsi="Trebuchet MS"/>
          <w:b/>
          <w:lang w:eastAsia="ro-RO"/>
        </w:rPr>
        <w:t>2</w:t>
      </w:r>
      <w:r w:rsidR="003A2934" w:rsidRPr="00A6025C">
        <w:rPr>
          <w:rFonts w:ascii="Trebuchet MS" w:eastAsia="Times New Roman" w:hAnsi="Trebuchet MS"/>
          <w:b/>
          <w:lang w:eastAsia="ro-RO"/>
        </w:rPr>
        <w:t>/2A</w:t>
      </w:r>
      <w:r w:rsidR="00AD0CFF">
        <w:rPr>
          <w:rFonts w:ascii="Trebuchet MS" w:eastAsia="Times New Roman" w:hAnsi="Trebuchet MS"/>
          <w:b/>
          <w:lang w:eastAsia="ro-RO"/>
        </w:rPr>
        <w:t xml:space="preserve"> </w:t>
      </w:r>
      <w:r w:rsidRPr="00A6025C">
        <w:rPr>
          <w:rFonts w:ascii="Trebuchet MS" w:eastAsia="Times New Roman" w:hAnsi="Trebuchet MS"/>
          <w:color w:val="000000"/>
          <w:lang w:val="ro-RO" w:eastAsia="ro-RO"/>
        </w:rPr>
        <w:t xml:space="preserve">contribuie la </w:t>
      </w:r>
      <w:proofErr w:type="gramStart"/>
      <w:r w:rsidRPr="00A6025C">
        <w:rPr>
          <w:rFonts w:ascii="Trebuchet MS" w:eastAsia="Times New Roman" w:hAnsi="Trebuchet MS"/>
          <w:color w:val="000000"/>
          <w:lang w:val="ro-RO" w:eastAsia="ro-RO"/>
        </w:rPr>
        <w:t>prioritatea:</w:t>
      </w:r>
      <w:proofErr w:type="spellStart"/>
      <w:r w:rsidRPr="00A6025C">
        <w:rPr>
          <w:rFonts w:ascii="Trebuchet MS" w:eastAsia="Times New Roman" w:hAnsi="Trebuchet MS"/>
          <w:color w:val="000000"/>
          <w:lang w:eastAsia="ro-RO"/>
        </w:rPr>
        <w:t>Pr</w:t>
      </w:r>
      <w:r w:rsidRPr="00A6025C">
        <w:rPr>
          <w:rFonts w:ascii="Trebuchet MS" w:eastAsia="Times New Roman" w:hAnsi="Trebuchet MS"/>
          <w:color w:val="000000"/>
          <w:lang w:val="ro-RO" w:eastAsia="ro-RO"/>
        </w:rPr>
        <w:t>omovarea</w:t>
      </w:r>
      <w:proofErr w:type="spellEnd"/>
      <w:proofErr w:type="gramEnd"/>
      <w:r w:rsidRPr="00A6025C">
        <w:rPr>
          <w:rFonts w:ascii="Trebuchet MS" w:eastAsia="Times New Roman" w:hAnsi="Trebuchet MS"/>
          <w:color w:val="000000"/>
          <w:lang w:val="ro-RO" w:eastAsia="ro-RO"/>
        </w:rPr>
        <w:t xml:space="preserve"> incluziunii sociale, a reducerii sărăciei și a dezvoltării economice în zonele rurale</w:t>
      </w:r>
      <w:r w:rsidRPr="00A6025C">
        <w:rPr>
          <w:rFonts w:ascii="Trebuchet MS" w:eastAsia="Times New Roman" w:hAnsi="Trebuchet MS"/>
          <w:color w:val="000000"/>
          <w:lang w:eastAsia="ro-RO"/>
        </w:rPr>
        <w:t>.</w:t>
      </w:r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hAnsi="Trebuchet MS" w:cs="Calibri"/>
          <w:b/>
          <w:color w:val="FFFFFF"/>
        </w:rPr>
        <w:t xml:space="preserve">2.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Valoarea adăugată a măsurii</w:t>
      </w:r>
    </w:p>
    <w:p w:rsidR="00233426" w:rsidRPr="00A6025C" w:rsidRDefault="00233426" w:rsidP="00676EE9">
      <w:pPr>
        <w:numPr>
          <w:ilvl w:val="0"/>
          <w:numId w:val="91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Potentialul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lang w:eastAsia="ro-RO"/>
        </w:rPr>
        <w:t>f</w:t>
      </w:r>
      <w:r w:rsidR="00CC3819" w:rsidRPr="00A6025C">
        <w:rPr>
          <w:rFonts w:ascii="Trebuchet MS" w:eastAsia="Times New Roman" w:hAnsi="Trebuchet MS"/>
          <w:lang w:eastAsia="ro-RO"/>
        </w:rPr>
        <w:t>orta</w:t>
      </w:r>
      <w:proofErr w:type="spellEnd"/>
      <w:r w:rsidR="00CC3819"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="00CC3819" w:rsidRPr="00A6025C">
        <w:rPr>
          <w:rFonts w:ascii="Trebuchet MS" w:eastAsia="Times New Roman" w:hAnsi="Trebuchet MS"/>
          <w:lang w:eastAsia="ro-RO"/>
        </w:rPr>
        <w:t>munca</w:t>
      </w:r>
      <w:proofErr w:type="spellEnd"/>
      <w:r w:rsidR="00CC3819" w:rsidRPr="00A6025C">
        <w:rPr>
          <w:rFonts w:ascii="Trebuchet MS" w:eastAsia="Times New Roman" w:hAnsi="Trebuchet MS"/>
          <w:lang w:eastAsia="ro-RO"/>
        </w:rPr>
        <w:t xml:space="preserve"> al </w:t>
      </w:r>
      <w:proofErr w:type="spellStart"/>
      <w:r w:rsidR="00CC3819" w:rsidRPr="00A6025C">
        <w:rPr>
          <w:rFonts w:ascii="Trebuchet MS" w:eastAsia="Times New Roman" w:hAnsi="Trebuchet MS"/>
          <w:lang w:eastAsia="ro-RO"/>
        </w:rPr>
        <w:t>minoritatilor</w:t>
      </w:r>
      <w:proofErr w:type="spellEnd"/>
      <w:r w:rsidR="00CC3819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rezulta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in </w:t>
      </w:r>
      <w:proofErr w:type="spellStart"/>
      <w:r w:rsidRPr="00A6025C">
        <w:rPr>
          <w:rFonts w:ascii="Trebuchet MS" w:eastAsia="Times New Roman" w:hAnsi="Trebuchet MS"/>
          <w:lang w:eastAsia="ro-RO"/>
        </w:rPr>
        <w:t>urma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implementarii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proiectelor</w:t>
      </w:r>
      <w:proofErr w:type="spellEnd"/>
    </w:p>
    <w:p w:rsidR="00233426" w:rsidRPr="00A6025C" w:rsidRDefault="000A7D00" w:rsidP="00676EE9">
      <w:pPr>
        <w:numPr>
          <w:ilvl w:val="0"/>
          <w:numId w:val="91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>
        <w:rPr>
          <w:rFonts w:ascii="Trebuchet MS" w:eastAsia="Times New Roman" w:hAnsi="Trebuchet MS"/>
          <w:lang w:eastAsia="ro-RO"/>
        </w:rPr>
        <w:t>Existenta</w:t>
      </w:r>
      <w:proofErr w:type="spellEnd"/>
      <w:r>
        <w:rPr>
          <w:rFonts w:ascii="Trebuchet MS" w:eastAsia="Times New Roman" w:hAnsi="Trebuchet MS"/>
          <w:lang w:eastAsia="ro-RO"/>
        </w:rPr>
        <w:t xml:space="preserve"> pe </w:t>
      </w:r>
      <w:proofErr w:type="spellStart"/>
      <w:r>
        <w:rPr>
          <w:rFonts w:ascii="Trebuchet MS" w:eastAsia="Times New Roman" w:hAnsi="Trebuchet MS"/>
          <w:lang w:eastAsia="ro-RO"/>
        </w:rPr>
        <w:t>teritoriul</w:t>
      </w:r>
      <w:proofErr w:type="spellEnd"/>
      <w:r>
        <w:rPr>
          <w:rFonts w:ascii="Trebuchet MS" w:eastAsia="Times New Roman" w:hAnsi="Trebuchet MS"/>
          <w:lang w:eastAsia="ro-RO"/>
        </w:rPr>
        <w:t xml:space="preserve"> GAL </w:t>
      </w:r>
      <w:r w:rsidR="00233426" w:rsidRPr="00A6025C">
        <w:rPr>
          <w:rFonts w:ascii="Trebuchet MS" w:eastAsia="Times New Roman" w:hAnsi="Trebuchet MS"/>
          <w:lang w:eastAsia="ro-RO"/>
        </w:rPr>
        <w:t xml:space="preserve">a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minoritatilor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(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rome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etc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>)</w:t>
      </w:r>
    </w:p>
    <w:p w:rsidR="00233426" w:rsidRPr="00A6025C" w:rsidRDefault="00233426" w:rsidP="00676EE9">
      <w:pPr>
        <w:numPr>
          <w:ilvl w:val="0"/>
          <w:numId w:val="91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Romii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A6025C">
        <w:rPr>
          <w:rFonts w:ascii="Trebuchet MS" w:eastAsia="Times New Roman" w:hAnsi="Trebuchet MS"/>
          <w:lang w:eastAsia="ro-RO"/>
        </w:rPr>
        <w:t>teritoriu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înregistrează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o </w:t>
      </w:r>
      <w:proofErr w:type="spellStart"/>
      <w:r w:rsidRPr="00A6025C">
        <w:rPr>
          <w:rFonts w:ascii="Trebuchet MS" w:eastAsia="Times New Roman" w:hAnsi="Trebuchet MS"/>
          <w:lang w:eastAsia="ro-RO"/>
        </w:rPr>
        <w:t>participare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redusă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pe </w:t>
      </w:r>
      <w:proofErr w:type="spellStart"/>
      <w:r w:rsidRPr="00A6025C">
        <w:rPr>
          <w:rFonts w:ascii="Trebuchet MS" w:eastAsia="Times New Roman" w:hAnsi="Trebuchet MS"/>
          <w:lang w:eastAsia="ro-RO"/>
        </w:rPr>
        <w:t>piaţa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formală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lang w:eastAsia="ro-RO"/>
        </w:rPr>
        <w:t>muncii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Pr="00A6025C">
        <w:rPr>
          <w:rFonts w:ascii="Trebuchet MS" w:eastAsia="Times New Roman" w:hAnsi="Trebuchet MS"/>
          <w:lang w:eastAsia="ro-RO"/>
        </w:rPr>
        <w:t>dar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au o </w:t>
      </w:r>
      <w:proofErr w:type="spellStart"/>
      <w:r w:rsidRPr="00A6025C">
        <w:rPr>
          <w:rFonts w:ascii="Trebuchet MS" w:eastAsia="Times New Roman" w:hAnsi="Trebuchet MS"/>
          <w:lang w:eastAsia="ro-RO"/>
        </w:rPr>
        <w:t>participare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ridicată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pe </w:t>
      </w:r>
      <w:proofErr w:type="spellStart"/>
      <w:r w:rsidRPr="00A6025C">
        <w:rPr>
          <w:rFonts w:ascii="Trebuchet MS" w:eastAsia="Times New Roman" w:hAnsi="Trebuchet MS"/>
          <w:lang w:eastAsia="ro-RO"/>
        </w:rPr>
        <w:t>piaţa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informală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lang w:eastAsia="ro-RO"/>
        </w:rPr>
        <w:t>muncii</w:t>
      </w:r>
      <w:proofErr w:type="spellEnd"/>
    </w:p>
    <w:p w:rsidR="00233426" w:rsidRPr="00A6025C" w:rsidRDefault="00233426" w:rsidP="00676EE9">
      <w:pPr>
        <w:numPr>
          <w:ilvl w:val="0"/>
          <w:numId w:val="91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hAnsi="Trebuchet MS"/>
        </w:rPr>
        <w:t>Punerea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valoare</w:t>
      </w:r>
      <w:proofErr w:type="spellEnd"/>
      <w:r w:rsidRPr="00A6025C">
        <w:rPr>
          <w:rFonts w:ascii="Trebuchet MS" w:hAnsi="Trebuchet MS"/>
        </w:rPr>
        <w:t xml:space="preserve"> a </w:t>
      </w:r>
      <w:proofErr w:type="spellStart"/>
      <w:r w:rsidRPr="00A6025C">
        <w:rPr>
          <w:rFonts w:ascii="Trebuchet MS" w:hAnsi="Trebuchet MS"/>
        </w:rPr>
        <w:t>talentelor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artistice</w:t>
      </w:r>
      <w:proofErr w:type="spellEnd"/>
      <w:r w:rsidRPr="00A6025C">
        <w:rPr>
          <w:rFonts w:ascii="Trebuchet MS" w:hAnsi="Trebuchet MS"/>
        </w:rPr>
        <w:t xml:space="preserve"> ale </w:t>
      </w:r>
      <w:proofErr w:type="spellStart"/>
      <w:r w:rsidRPr="00A6025C">
        <w:rPr>
          <w:rFonts w:ascii="Trebuchet MS" w:hAnsi="Trebuchet MS"/>
        </w:rPr>
        <w:t>minoritatilor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inclusiv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etnia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roma</w:t>
      </w:r>
      <w:r w:rsidR="00BB0D6C" w:rsidRPr="00A6025C">
        <w:rPr>
          <w:rFonts w:ascii="Trebuchet MS" w:eastAsia="Times New Roman" w:hAnsi="Trebuchet MS"/>
          <w:lang w:eastAsia="ro-RO"/>
        </w:rPr>
        <w:t>Educarea</w:t>
      </w:r>
      <w:proofErr w:type="spellEnd"/>
      <w:r w:rsidR="00BB0D6C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BB0D6C" w:rsidRPr="00A6025C">
        <w:rPr>
          <w:rFonts w:ascii="Trebuchet MS" w:eastAsia="Times New Roman" w:hAnsi="Trebuchet MS"/>
          <w:lang w:eastAsia="ro-RO"/>
        </w:rPr>
        <w:t>tinerei</w:t>
      </w:r>
      <w:proofErr w:type="spellEnd"/>
      <w:r w:rsidR="00BB0D6C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BB0D6C" w:rsidRPr="00A6025C">
        <w:rPr>
          <w:rFonts w:ascii="Trebuchet MS" w:eastAsia="Times New Roman" w:hAnsi="Trebuchet MS"/>
          <w:lang w:eastAsia="ro-RO"/>
        </w:rPr>
        <w:t>generaţii</w:t>
      </w:r>
      <w:proofErr w:type="spellEnd"/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u w:val="single"/>
          <w:lang w:eastAsia="ro-RO"/>
        </w:rPr>
      </w:pPr>
      <w:proofErr w:type="spellStart"/>
      <w:r w:rsidRPr="00A6025C">
        <w:rPr>
          <w:rFonts w:ascii="Trebuchet MS" w:eastAsia="Times New Roman" w:hAnsi="Trebuchet MS"/>
          <w:b/>
          <w:color w:val="000000" w:themeColor="text1"/>
          <w:highlight w:val="yellow"/>
          <w:u w:val="single"/>
          <w:shd w:val="clear" w:color="auto" w:fill="E5B8B7" w:themeFill="accent2" w:themeFillTint="66"/>
          <w:lang w:eastAsia="ro-RO"/>
        </w:rPr>
        <w:t>Caracter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highlight w:val="yellow"/>
          <w:u w:val="single"/>
          <w:shd w:val="clear" w:color="auto" w:fill="E5B8B7" w:themeFill="accent2" w:themeFillTint="66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highlight w:val="yellow"/>
          <w:u w:val="single"/>
          <w:shd w:val="clear" w:color="auto" w:fill="E5B8B7" w:themeFill="accent2" w:themeFillTint="66"/>
          <w:lang w:eastAsia="ro-RO"/>
        </w:rPr>
        <w:t>inovativ</w:t>
      </w:r>
      <w:proofErr w:type="spellEnd"/>
      <w:r w:rsidRPr="00A6025C">
        <w:rPr>
          <w:rFonts w:ascii="Trebuchet MS" w:eastAsia="Times New Roman" w:hAnsi="Trebuchet MS"/>
          <w:b/>
          <w:highlight w:val="yellow"/>
          <w:u w:val="single"/>
          <w:lang w:eastAsia="ro-RO"/>
        </w:rPr>
        <w:t>:</w:t>
      </w:r>
    </w:p>
    <w:p w:rsidR="00233426" w:rsidRPr="00A6025C" w:rsidRDefault="00233426" w:rsidP="00676EE9">
      <w:pPr>
        <w:numPr>
          <w:ilvl w:val="0"/>
          <w:numId w:val="9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sprijinirea economiei sociale </w:t>
      </w:r>
      <w:proofErr w:type="spellStart"/>
      <w:r w:rsidRPr="00A6025C">
        <w:rPr>
          <w:rFonts w:ascii="Trebuchet MS" w:eastAsia="Times New Roman" w:hAnsi="Trebuchet MS"/>
          <w:lang w:eastAsia="ro-RO"/>
        </w:rPr>
        <w:t>prin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>asigurarea de loc</w:t>
      </w:r>
      <w:proofErr w:type="spellStart"/>
      <w:r w:rsidRPr="00A6025C">
        <w:rPr>
          <w:rFonts w:ascii="Trebuchet MS" w:eastAsia="Times New Roman" w:hAnsi="Trebuchet MS"/>
          <w:lang w:eastAsia="ro-RO"/>
        </w:rPr>
        <w:t>uri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de muncă pentru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minoritati</w:t>
      </w:r>
      <w:proofErr w:type="spellEnd"/>
      <w:r w:rsidR="00FE5394" w:rsidRPr="00A6025C">
        <w:rPr>
          <w:rFonts w:ascii="Trebuchet MS" w:eastAsia="Times New Roman" w:hAnsi="Trebuchet MS"/>
          <w:lang w:val="ro-RO" w:eastAsia="ro-RO"/>
        </w:rPr>
        <w:t>,</w:t>
      </w:r>
      <w:r w:rsidR="00FE5394" w:rsidRPr="00A6025C">
        <w:rPr>
          <w:rFonts w:ascii="Trebuchet MS" w:eastAsia="Times New Roman" w:hAnsi="Trebuchet MS"/>
          <w:lang w:eastAsia="ro-RO"/>
        </w:rPr>
        <w:t xml:space="preserve">in special </w:t>
      </w:r>
      <w:proofErr w:type="spellStart"/>
      <w:r w:rsidRPr="00A6025C">
        <w:rPr>
          <w:rFonts w:ascii="Trebuchet MS" w:eastAsia="Times New Roman" w:hAnsi="Trebuchet MS"/>
          <w:lang w:eastAsia="ro-RO"/>
        </w:rPr>
        <w:t>etnia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roma</w:t>
      </w:r>
      <w:proofErr w:type="spellEnd"/>
    </w:p>
    <w:p w:rsidR="00233426" w:rsidRPr="00A6025C" w:rsidRDefault="00337DB9" w:rsidP="00676EE9">
      <w:pPr>
        <w:numPr>
          <w:ilvl w:val="0"/>
          <w:numId w:val="9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accesul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minoritatilor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inclusiv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etnia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roma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la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servicii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/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infrastructuri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de care nu au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mai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33426" w:rsidRPr="00A6025C">
        <w:rPr>
          <w:rFonts w:ascii="Trebuchet MS" w:eastAsia="Times New Roman" w:hAnsi="Trebuchet MS"/>
          <w:lang w:eastAsia="ro-RO"/>
        </w:rPr>
        <w:t>beneficiat</w:t>
      </w:r>
      <w:proofErr w:type="spellEnd"/>
      <w:r w:rsidR="00233426" w:rsidRPr="00A6025C">
        <w:rPr>
          <w:rFonts w:ascii="Trebuchet MS" w:eastAsia="Times New Roman" w:hAnsi="Trebuchet MS"/>
          <w:lang w:eastAsia="ro-RO"/>
        </w:rPr>
        <w:t xml:space="preserve"> anterior</w:t>
      </w:r>
    </w:p>
    <w:p w:rsidR="00233426" w:rsidRPr="00A6025C" w:rsidRDefault="00233426" w:rsidP="00676EE9">
      <w:pPr>
        <w:numPr>
          <w:ilvl w:val="0"/>
          <w:numId w:val="9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asigurarea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condițiilor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favorabile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pentru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incluziunea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socială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lang w:eastAsia="ro-RO"/>
        </w:rPr>
        <w:t>copiilor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A6025C">
        <w:rPr>
          <w:rFonts w:ascii="Trebuchet MS" w:eastAsia="Times New Roman" w:hAnsi="Trebuchet MS"/>
          <w:lang w:eastAsia="ro-RO"/>
        </w:rPr>
        <w:t>cadrul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minoritatilor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inclusiv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etnia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roma</w:t>
      </w:r>
      <w:proofErr w:type="spellEnd"/>
    </w:p>
    <w:p w:rsidR="00233426" w:rsidRPr="00A6025C" w:rsidRDefault="00233426" w:rsidP="00676EE9">
      <w:pPr>
        <w:numPr>
          <w:ilvl w:val="0"/>
          <w:numId w:val="9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metode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inovative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lang w:eastAsia="ro-RO"/>
        </w:rPr>
        <w:t>combatere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lang w:eastAsia="ro-RO"/>
        </w:rPr>
        <w:t>discriminării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lang w:eastAsia="ro-RO"/>
        </w:rPr>
        <w:t>prevenire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gramStart"/>
      <w:r w:rsidRPr="00A6025C">
        <w:rPr>
          <w:rFonts w:ascii="Trebuchet MS" w:eastAsia="Times New Roman" w:hAnsi="Trebuchet MS"/>
          <w:lang w:eastAsia="ro-RO"/>
        </w:rPr>
        <w:t>a</w:t>
      </w:r>
      <w:proofErr w:type="gram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abandonului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școlar</w:t>
      </w:r>
      <w:proofErr w:type="spellEnd"/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3.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Trimiteri la alte acte legislative</w:t>
      </w:r>
    </w:p>
    <w:p w:rsidR="00233426" w:rsidRPr="009F035D" w:rsidRDefault="00D369A4" w:rsidP="00676EE9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9F035D">
        <w:rPr>
          <w:rFonts w:ascii="Trebuchet MS" w:hAnsi="Trebuchet MS"/>
        </w:rPr>
        <w:t>RE 1303/2013; RE 1305/2013</w:t>
      </w:r>
      <w:r w:rsidR="009F035D" w:rsidRPr="009F035D">
        <w:rPr>
          <w:rFonts w:ascii="Trebuchet MS" w:hAnsi="Trebuchet MS"/>
        </w:rPr>
        <w:t xml:space="preserve">, </w:t>
      </w:r>
      <w:r w:rsidR="00233426" w:rsidRPr="009F035D">
        <w:rPr>
          <w:rFonts w:ascii="Trebuchet MS" w:hAnsi="Trebuchet MS" w:cs="Trebuchet MS"/>
          <w:color w:val="000000"/>
          <w:lang w:val="ro-RO"/>
        </w:rPr>
        <w:t>Legea nr. 219/2015 privind economia socială</w:t>
      </w:r>
      <w:r w:rsidR="009F035D" w:rsidRPr="009F035D">
        <w:rPr>
          <w:rFonts w:ascii="Trebuchet MS" w:hAnsi="Trebuchet MS" w:cs="Trebuchet MS"/>
          <w:color w:val="000000"/>
          <w:lang w:val="ro-RO"/>
        </w:rPr>
        <w:t xml:space="preserve">, </w:t>
      </w:r>
      <w:r w:rsidR="00233426" w:rsidRPr="009F035D">
        <w:rPr>
          <w:rFonts w:ascii="Trebuchet MS" w:hAnsi="Trebuchet MS" w:cs="Trebuchet MS"/>
          <w:color w:val="000000"/>
          <w:lang w:val="ro-RO"/>
        </w:rPr>
        <w:t xml:space="preserve">HG nr. 18/2015 pentru aprobarea Strategiei Guvernului României de incluziune a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cetăţenilor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români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aparţinând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minorităţii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rome pentru perioada 2015-2020, cu modificările și completările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lastRenderedPageBreak/>
        <w:t>ulterioare;HG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nr. 383/2015 pentru aprobarea Strategiei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naţionale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privind incluziunea socială și reducerea săr</w:t>
      </w:r>
      <w:r w:rsidR="009F035D" w:rsidRPr="009F035D">
        <w:rPr>
          <w:rFonts w:ascii="Trebuchet MS" w:hAnsi="Trebuchet MS" w:cs="Trebuchet MS"/>
          <w:color w:val="000000"/>
          <w:lang w:val="ro-RO"/>
        </w:rPr>
        <w:t>ăciei pentru perioada 2015-2020;</w:t>
      </w:r>
      <w:r w:rsidR="00233426" w:rsidRPr="009F035D">
        <w:rPr>
          <w:rFonts w:ascii="Trebuchet MS" w:hAnsi="Trebuchet MS" w:cs="Trebuchet MS"/>
          <w:color w:val="000000"/>
          <w:lang w:val="ro-RO"/>
        </w:rPr>
        <w:t xml:space="preserve">H.G.nr. 867/2015 pentru aprobarea Nomenclatorului serviciilor sociale, precum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şi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a regulamentelor-cadru de organizare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şi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</w:t>
      </w:r>
      <w:proofErr w:type="spellStart"/>
      <w:r w:rsidR="00233426" w:rsidRPr="009F035D">
        <w:rPr>
          <w:rFonts w:ascii="Trebuchet MS" w:hAnsi="Trebuchet MS" w:cs="Trebuchet MS"/>
          <w:color w:val="000000"/>
          <w:lang w:val="ro-RO"/>
        </w:rPr>
        <w:t>funcţionare</w:t>
      </w:r>
      <w:proofErr w:type="spellEnd"/>
      <w:r w:rsidR="00233426" w:rsidRPr="009F035D">
        <w:rPr>
          <w:rFonts w:ascii="Trebuchet MS" w:hAnsi="Trebuchet MS" w:cs="Trebuchet MS"/>
          <w:color w:val="000000"/>
          <w:lang w:val="ro-RO"/>
        </w:rPr>
        <w:t xml:space="preserve"> a serviciilor sociale;</w:t>
      </w:r>
    </w:p>
    <w:p w:rsidR="00233426" w:rsidRPr="00A6025C" w:rsidRDefault="000D70BA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>4.</w:t>
      </w:r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Beneficiari </w:t>
      </w:r>
      <w:proofErr w:type="spellStart"/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>direcţi</w:t>
      </w:r>
      <w:proofErr w:type="spellEnd"/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>/</w:t>
      </w:r>
      <w:proofErr w:type="spellStart"/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>indirecţi</w:t>
      </w:r>
      <w:proofErr w:type="spellEnd"/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(grup </w:t>
      </w:r>
      <w:proofErr w:type="spellStart"/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>ţintă</w:t>
      </w:r>
      <w:proofErr w:type="spellEnd"/>
      <w:r w:rsidR="00233426" w:rsidRPr="00A6025C">
        <w:rPr>
          <w:rFonts w:ascii="Trebuchet MS" w:eastAsia="Times New Roman" w:hAnsi="Trebuchet MS"/>
          <w:b/>
          <w:color w:val="FFFFFF"/>
          <w:lang w:val="ro-RO" w:eastAsia="ro-RO"/>
        </w:rPr>
        <w:t>)</w:t>
      </w:r>
    </w:p>
    <w:p w:rsidR="00233426" w:rsidRPr="00A6025C" w:rsidRDefault="000411DD" w:rsidP="00AA0FDC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4.1.</w:t>
      </w:r>
      <w:r w:rsidR="00233426"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Beneficiari </w:t>
      </w:r>
      <w:proofErr w:type="spellStart"/>
      <w:r w:rsidR="00233426"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direcţi</w:t>
      </w:r>
      <w:proofErr w:type="spellEnd"/>
      <w:r w:rsidR="00233426" w:rsidRPr="00A6025C">
        <w:rPr>
          <w:rFonts w:ascii="Trebuchet MS" w:eastAsia="Times New Roman" w:hAnsi="Trebuchet MS"/>
          <w:b/>
          <w:color w:val="000000" w:themeColor="text1"/>
          <w:lang w:eastAsia="ro-RO"/>
        </w:rPr>
        <w:t>:</w:t>
      </w:r>
    </w:p>
    <w:p w:rsidR="00233426" w:rsidRDefault="00233426" w:rsidP="00676EE9">
      <w:pPr>
        <w:numPr>
          <w:ilvl w:val="0"/>
          <w:numId w:val="93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Entitati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publice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: </w:t>
      </w:r>
      <w:r w:rsidRPr="00A6025C">
        <w:rPr>
          <w:rFonts w:ascii="Trebuchet MS" w:hAnsi="Trebuchet MS" w:cs="Trebuchet MS"/>
          <w:color w:val="000000"/>
          <w:lang w:val="ro-RO"/>
        </w:rPr>
        <w:t>Comune si asociații de dezvoltare intercomunitară</w:t>
      </w:r>
    </w:p>
    <w:p w:rsidR="001D73BA" w:rsidRPr="0068420F" w:rsidRDefault="001D73BA" w:rsidP="001D73BA">
      <w:pPr>
        <w:numPr>
          <w:ilvl w:val="0"/>
          <w:numId w:val="93"/>
        </w:numPr>
        <w:tabs>
          <w:tab w:val="left" w:pos="284"/>
        </w:tabs>
        <w:spacing w:after="0" w:line="276" w:lineRule="auto"/>
        <w:ind w:left="0" w:hanging="39"/>
        <w:jc w:val="both"/>
        <w:rPr>
          <w:rFonts w:ascii="Trebuchet MS" w:hAnsi="Trebuchet MS" w:cs="Trebuchet MS"/>
          <w:color w:val="000000"/>
          <w:lang w:val="ro-RO"/>
        </w:rPr>
      </w:pPr>
      <w:proofErr w:type="spellStart"/>
      <w:r w:rsidRPr="0068420F">
        <w:rPr>
          <w:rFonts w:ascii="Trebuchet MS" w:eastAsia="Times New Roman" w:hAnsi="Trebuchet MS"/>
          <w:lang w:eastAsia="ro-RO"/>
        </w:rPr>
        <w:t>Societate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68420F">
        <w:rPr>
          <w:rFonts w:ascii="Trebuchet MS" w:eastAsia="Times New Roman" w:hAnsi="Trebuchet MS"/>
          <w:lang w:eastAsia="ro-RO"/>
        </w:rPr>
        <w:t>civila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: </w:t>
      </w:r>
      <w:r w:rsidRPr="0068420F">
        <w:rPr>
          <w:rFonts w:ascii="Trebuchet MS" w:hAnsi="Trebuchet MS" w:cs="Trebuchet MS"/>
          <w:color w:val="000000"/>
          <w:lang w:val="ro-RO"/>
        </w:rPr>
        <w:t>Asociații și fundații</w:t>
      </w:r>
      <w:r w:rsidRPr="0068420F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68420F">
        <w:rPr>
          <w:rFonts w:ascii="Trebuchet MS" w:hAnsi="Trebuchet MS" w:cs="Trebuchet MS"/>
          <w:color w:val="000000"/>
        </w:rPr>
        <w:t>inclusiv</w:t>
      </w:r>
      <w:proofErr w:type="spellEnd"/>
      <w:r w:rsidRPr="0068420F">
        <w:rPr>
          <w:rFonts w:ascii="Trebuchet MS" w:hAnsi="Trebuchet MS" w:cs="Trebuchet MS"/>
          <w:color w:val="000000"/>
        </w:rPr>
        <w:t xml:space="preserve"> GAL-ul,</w:t>
      </w:r>
      <w:r w:rsidRPr="0068420F">
        <w:rPr>
          <w:rFonts w:ascii="Trebuchet MS" w:eastAsia="Times New Roman" w:hAnsi="Trebuchet MS" w:cs="Arial"/>
          <w:lang w:val="ro-RO" w:eastAsia="ro-RO"/>
        </w:rPr>
        <w:t xml:space="preserve"> </w:t>
      </w:r>
      <w:bookmarkStart w:id="0" w:name="_Hlk19011987"/>
      <w:r w:rsidRPr="0068420F">
        <w:rPr>
          <w:rFonts w:ascii="Trebuchet MS" w:eastAsia="Times New Roman" w:hAnsi="Trebuchet MS" w:cs="Arial"/>
          <w:lang w:val="ro-RO" w:eastAsia="ro-RO"/>
        </w:rPr>
        <w:t xml:space="preserve">in conformitate cu prevederilor </w:t>
      </w:r>
      <w:r w:rsidRPr="0068420F">
        <w:rPr>
          <w:rFonts w:ascii="Trebuchet MS" w:eastAsia="Times New Roman" w:hAnsi="Trebuchet MS"/>
          <w:szCs w:val="24"/>
          <w:lang w:val="it-CH"/>
        </w:rPr>
        <w:t xml:space="preserve">Ghidului Grupurilor de Actiune Locala pentru implementarea Strategiilor de Dezvoltare Locala </w:t>
      </w:r>
      <w:r w:rsidR="001A6128">
        <w:rPr>
          <w:rFonts w:ascii="Trebuchet MS" w:eastAsia="Times New Roman" w:hAnsi="Trebuchet MS"/>
          <w:szCs w:val="24"/>
          <w:lang w:val="it-CH"/>
        </w:rPr>
        <w:t>in vigoare.</w:t>
      </w:r>
    </w:p>
    <w:bookmarkEnd w:id="0"/>
    <w:p w:rsidR="001D73BA" w:rsidRPr="0068420F" w:rsidRDefault="001D73BA" w:rsidP="001D73BA">
      <w:pPr>
        <w:numPr>
          <w:ilvl w:val="0"/>
          <w:numId w:val="93"/>
        </w:numPr>
        <w:tabs>
          <w:tab w:val="left" w:pos="284"/>
        </w:tabs>
        <w:spacing w:after="0" w:line="276" w:lineRule="auto"/>
        <w:ind w:left="0" w:hanging="39"/>
        <w:jc w:val="both"/>
        <w:rPr>
          <w:rFonts w:ascii="Trebuchet MS" w:hAnsi="Trebuchet MS" w:cs="Trebuchet MS"/>
          <w:color w:val="000000"/>
          <w:lang w:val="ro-RO"/>
        </w:rPr>
      </w:pPr>
      <w:proofErr w:type="spellStart"/>
      <w:r w:rsidRPr="001D73BA">
        <w:rPr>
          <w:rFonts w:ascii="Trebuchet MS" w:eastAsia="Times New Roman" w:hAnsi="Trebuchet MS"/>
          <w:lang w:eastAsia="ro-RO"/>
        </w:rPr>
        <w:t>E</w:t>
      </w:r>
      <w:r w:rsidRPr="0068420F">
        <w:rPr>
          <w:rFonts w:ascii="Trebuchet MS" w:eastAsia="Times New Roman" w:hAnsi="Trebuchet MS"/>
          <w:lang w:eastAsia="ro-RO"/>
        </w:rPr>
        <w:t>ntitati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 private: </w:t>
      </w:r>
      <w:r w:rsidRPr="0068420F">
        <w:rPr>
          <w:rFonts w:ascii="Trebuchet MS" w:hAnsi="Trebuchet MS" w:cs="Trebuchet MS"/>
          <w:color w:val="000000"/>
          <w:lang w:val="ro-RO"/>
        </w:rPr>
        <w:t>Furnizori de formare profesionala</w:t>
      </w:r>
    </w:p>
    <w:p w:rsidR="001D73BA" w:rsidRPr="0068420F" w:rsidRDefault="001D73BA" w:rsidP="001D73BA">
      <w:pPr>
        <w:numPr>
          <w:ilvl w:val="0"/>
          <w:numId w:val="93"/>
        </w:numPr>
        <w:tabs>
          <w:tab w:val="left" w:pos="284"/>
        </w:tabs>
        <w:spacing w:after="0" w:line="276" w:lineRule="auto"/>
        <w:ind w:left="0" w:hanging="39"/>
        <w:jc w:val="both"/>
        <w:rPr>
          <w:rFonts w:ascii="Trebuchet MS" w:hAnsi="Trebuchet MS" w:cs="Trebuchet MS"/>
          <w:color w:val="000000"/>
          <w:lang w:val="ro-RO"/>
        </w:rPr>
      </w:pPr>
      <w:bookmarkStart w:id="1" w:name="_Hlk19012033"/>
      <w:proofErr w:type="spellStart"/>
      <w:r w:rsidRPr="0068420F">
        <w:rPr>
          <w:rFonts w:ascii="Trebuchet MS" w:eastAsia="Times New Roman" w:hAnsi="Trebuchet MS"/>
          <w:lang w:eastAsia="ro-RO"/>
        </w:rPr>
        <w:t>Parteneriate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68420F">
        <w:rPr>
          <w:rFonts w:ascii="Trebuchet MS" w:eastAsia="Times New Roman" w:hAnsi="Trebuchet MS"/>
          <w:lang w:eastAsia="ro-RO"/>
        </w:rPr>
        <w:t>intre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68420F">
        <w:rPr>
          <w:rFonts w:ascii="Trebuchet MS" w:eastAsia="Times New Roman" w:hAnsi="Trebuchet MS"/>
          <w:lang w:eastAsia="ro-RO"/>
        </w:rPr>
        <w:t>entitatile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68420F">
        <w:rPr>
          <w:rFonts w:ascii="Trebuchet MS" w:eastAsia="Times New Roman" w:hAnsi="Trebuchet MS"/>
          <w:lang w:eastAsia="ro-RO"/>
        </w:rPr>
        <w:t>mai</w:t>
      </w:r>
      <w:proofErr w:type="spellEnd"/>
      <w:r w:rsidRPr="0068420F">
        <w:rPr>
          <w:rFonts w:ascii="Trebuchet MS" w:eastAsia="Times New Roman" w:hAnsi="Trebuchet MS"/>
          <w:lang w:eastAsia="ro-RO"/>
        </w:rPr>
        <w:t xml:space="preserve"> sus</w:t>
      </w:r>
    </w:p>
    <w:bookmarkEnd w:id="1"/>
    <w:p w:rsidR="00233426" w:rsidRPr="00A6025C" w:rsidRDefault="000411DD" w:rsidP="00AA0FDC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4.2.</w:t>
      </w:r>
      <w:r w:rsidR="00233426"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Beneficiarii </w:t>
      </w:r>
      <w:proofErr w:type="spellStart"/>
      <w:r w:rsidR="00233426"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indirecţi</w:t>
      </w:r>
      <w:proofErr w:type="spellEnd"/>
    </w:p>
    <w:p w:rsidR="00233426" w:rsidRPr="00A6025C" w:rsidRDefault="00233426" w:rsidP="00676EE9">
      <w:pPr>
        <w:numPr>
          <w:ilvl w:val="0"/>
          <w:numId w:val="94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Minoritatea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roma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alaturi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="0010276D" w:rsidRPr="00A6025C">
        <w:rPr>
          <w:rFonts w:ascii="Trebuchet MS" w:eastAsia="Times New Roman" w:hAnsi="Trebuchet MS"/>
          <w:lang w:eastAsia="ro-RO"/>
        </w:rPr>
        <w:t>alte</w:t>
      </w:r>
      <w:proofErr w:type="spellEnd"/>
      <w:r w:rsidR="0010276D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10276D" w:rsidRPr="00A6025C">
        <w:rPr>
          <w:rFonts w:ascii="Trebuchet MS" w:eastAsia="Times New Roman" w:hAnsi="Trebuchet MS"/>
          <w:lang w:eastAsia="ro-RO"/>
        </w:rPr>
        <w:t>minoritati</w:t>
      </w:r>
      <w:proofErr w:type="spellEnd"/>
      <w:r w:rsidR="0010276D"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eastAsia="ro-RO"/>
        </w:rPr>
        <w:t xml:space="preserve">de pe </w:t>
      </w:r>
      <w:proofErr w:type="spellStart"/>
      <w:r w:rsidRPr="00A6025C">
        <w:rPr>
          <w:rFonts w:ascii="Trebuchet MS" w:eastAsia="Times New Roman" w:hAnsi="Trebuchet MS"/>
          <w:lang w:eastAsia="ro-RO"/>
        </w:rPr>
        <w:t>teritoriul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GAL </w:t>
      </w:r>
    </w:p>
    <w:p w:rsidR="00233426" w:rsidRPr="00A6025C" w:rsidRDefault="00233426" w:rsidP="00676EE9">
      <w:pPr>
        <w:numPr>
          <w:ilvl w:val="0"/>
          <w:numId w:val="94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Grupuri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vulnerabile</w:t>
      </w:r>
      <w:proofErr w:type="spellEnd"/>
    </w:p>
    <w:p w:rsidR="00233426" w:rsidRPr="00A6025C" w:rsidRDefault="00233426" w:rsidP="00676EE9">
      <w:pPr>
        <w:numPr>
          <w:ilvl w:val="0"/>
          <w:numId w:val="94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Fermierii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A6025C">
        <w:rPr>
          <w:rFonts w:ascii="Trebuchet MS" w:eastAsia="Times New Roman" w:hAnsi="Trebuchet MS"/>
          <w:lang w:eastAsia="ro-RO"/>
        </w:rPr>
        <w:t>teritoriul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GAL</w:t>
      </w:r>
      <w:r w:rsidR="0010276D" w:rsidRPr="00A6025C">
        <w:rPr>
          <w:rFonts w:ascii="Trebuchet MS" w:eastAsia="Times New Roman" w:hAnsi="Trebuchet MS"/>
          <w:lang w:eastAsia="ro-RO"/>
        </w:rPr>
        <w:t>.</w:t>
      </w:r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hAnsi="Trebuchet MS" w:cs="Calibri"/>
          <w:b/>
          <w:color w:val="FFFFFF"/>
        </w:rPr>
      </w:pPr>
      <w:r w:rsidRPr="00A6025C">
        <w:rPr>
          <w:rFonts w:ascii="Trebuchet MS" w:hAnsi="Trebuchet MS" w:cs="Calibri"/>
          <w:b/>
          <w:color w:val="FFFFFF"/>
        </w:rPr>
        <w:t xml:space="preserve">5. Tip de </w:t>
      </w:r>
      <w:proofErr w:type="spellStart"/>
      <w:r w:rsidRPr="00A6025C">
        <w:rPr>
          <w:rFonts w:ascii="Trebuchet MS" w:hAnsi="Trebuchet MS" w:cs="Calibri"/>
          <w:b/>
          <w:color w:val="FFFFFF"/>
        </w:rPr>
        <w:t>sprijin</w:t>
      </w:r>
      <w:proofErr w:type="spellEnd"/>
      <w:r w:rsidRPr="00A6025C">
        <w:rPr>
          <w:rFonts w:ascii="Trebuchet MS" w:hAnsi="Trebuchet MS" w:cs="Calibri"/>
          <w:b/>
          <w:color w:val="FFFFFF"/>
        </w:rPr>
        <w:t xml:space="preserve"> (conform art. 67 din Reg. (UE) nr.1303/2013)</w:t>
      </w:r>
    </w:p>
    <w:p w:rsidR="00233426" w:rsidRPr="00A6025C" w:rsidRDefault="00233426" w:rsidP="00676EE9">
      <w:pPr>
        <w:numPr>
          <w:ilvl w:val="0"/>
          <w:numId w:val="95"/>
        </w:num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Rambursarea costurilor eligibile suportate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plătite efectiv de solicitant.</w:t>
      </w:r>
    </w:p>
    <w:p w:rsidR="00233426" w:rsidRPr="00A6025C" w:rsidRDefault="00233426" w:rsidP="00676EE9">
      <w:pPr>
        <w:numPr>
          <w:ilvl w:val="0"/>
          <w:numId w:val="95"/>
        </w:num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eastAsia="Times New Roman" w:hAnsi="Trebuchet MS"/>
          <w:lang w:val="ro-RO" w:eastAsia="ro-RO"/>
        </w:rPr>
        <w:t>Plăţi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în avans, cu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condiţia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constituirii unei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garanţii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bancare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sau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lang w:eastAsia="ro-RO"/>
        </w:rPr>
        <w:t>unei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garantii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 xml:space="preserve">echivalente corespunzătoare procentului de 100% din valoarea avansului, în conformitate cu art.45(4)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art.63 ale Reg.(UE) nr. 1305/2013.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Sprijinul public nerambursabil va respecta prevederile R(CE) nr. 1407/2013 cu privire la sprijinul de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minimis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, se acordă  pentru o perioadă  de maxim trei ani  și nu va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depăşi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200.000 euro/beneficiar (întreprindere unică) pe 3 ani fiscali. </w:t>
      </w:r>
    </w:p>
    <w:p w:rsidR="00233426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val="ro-RO" w:eastAsia="ro-RO"/>
        </w:rPr>
      </w:pPr>
      <w:r w:rsidRPr="00A6025C">
        <w:rPr>
          <w:rFonts w:ascii="Trebuchet MS" w:hAnsi="Trebuchet MS" w:cs="Calibri"/>
          <w:b/>
          <w:color w:val="FFFFFF"/>
        </w:rPr>
        <w:t xml:space="preserve">6.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Tipuri de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acţiuni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eligibile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neeligibile</w:t>
      </w:r>
    </w:p>
    <w:p w:rsidR="001A1D3F" w:rsidRDefault="001A1D3F" w:rsidP="001A1D3F">
      <w:pPr>
        <w:spacing w:after="0" w:line="276" w:lineRule="auto"/>
        <w:jc w:val="both"/>
        <w:rPr>
          <w:rFonts w:ascii="Trebuchet MS" w:hAnsi="Trebuchet MS" w:cs="Calibri"/>
          <w:b/>
          <w:i/>
          <w:color w:val="FFFFFF"/>
        </w:rPr>
      </w:pPr>
      <w:r>
        <w:rPr>
          <w:rFonts w:ascii="Trebuchet MS" w:hAnsi="Trebuchet MS" w:cs="Arial"/>
          <w:i/>
        </w:rPr>
        <w:t>(</w:t>
      </w:r>
      <w:proofErr w:type="spellStart"/>
      <w:r w:rsidR="00746217">
        <w:rPr>
          <w:rFonts w:ascii="Trebuchet MS" w:hAnsi="Trebuchet MS" w:cs="Arial"/>
          <w:i/>
        </w:rPr>
        <w:t>actiunile</w:t>
      </w:r>
      <w:proofErr w:type="spellEnd"/>
      <w:r w:rsidR="00746217"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</w:rPr>
        <w:t xml:space="preserve">au </w:t>
      </w:r>
      <w:proofErr w:type="spellStart"/>
      <w:r>
        <w:rPr>
          <w:rFonts w:ascii="Trebuchet MS" w:hAnsi="Trebuchet MS" w:cs="Arial"/>
          <w:i/>
        </w:rPr>
        <w:t>fost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stabilite</w:t>
      </w:r>
      <w:proofErr w:type="spellEnd"/>
      <w:r>
        <w:rPr>
          <w:rFonts w:ascii="Trebuchet MS" w:hAnsi="Trebuchet MS" w:cs="Arial"/>
          <w:i/>
        </w:rPr>
        <w:t xml:space="preserve"> cu </w:t>
      </w:r>
      <w:proofErr w:type="spellStart"/>
      <w:r>
        <w:rPr>
          <w:rFonts w:ascii="Trebuchet MS" w:hAnsi="Trebuchet MS" w:cs="Arial"/>
          <w:i/>
        </w:rPr>
        <w:t>respectarea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prevederilor</w:t>
      </w:r>
      <w:proofErr w:type="spellEnd"/>
      <w:r>
        <w:rPr>
          <w:rFonts w:ascii="Trebuchet MS" w:hAnsi="Trebuchet MS" w:cs="Arial"/>
          <w:i/>
        </w:rPr>
        <w:t xml:space="preserve"> din HG nr. 226/2015, </w:t>
      </w:r>
      <w:proofErr w:type="spellStart"/>
      <w:r>
        <w:rPr>
          <w:rFonts w:ascii="Trebuchet MS" w:hAnsi="Trebuchet MS" w:cs="Arial"/>
          <w:i/>
        </w:rPr>
        <w:t>Regulamentele</w:t>
      </w:r>
      <w:proofErr w:type="spellEnd"/>
      <w:r>
        <w:rPr>
          <w:rFonts w:ascii="Trebuchet MS" w:hAnsi="Trebuchet MS" w:cs="Arial"/>
          <w:i/>
        </w:rPr>
        <w:t xml:space="preserve"> (UE) nr. 1305/2013, nr. 1303/2013, PNDR – cap. 8.1 </w:t>
      </w:r>
      <w:proofErr w:type="spellStart"/>
      <w:r>
        <w:rPr>
          <w:rFonts w:ascii="Trebuchet MS" w:hAnsi="Trebuchet MS" w:cs="Arial"/>
          <w:i/>
        </w:rPr>
        <w:t>şi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fişa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tehnică</w:t>
      </w:r>
      <w:proofErr w:type="spellEnd"/>
      <w:r>
        <w:rPr>
          <w:rFonts w:ascii="Trebuchet MS" w:hAnsi="Trebuchet MS" w:cs="Arial"/>
          <w:i/>
        </w:rPr>
        <w:t xml:space="preserve"> a </w:t>
      </w:r>
      <w:proofErr w:type="spellStart"/>
      <w:r>
        <w:rPr>
          <w:rFonts w:ascii="Trebuchet MS" w:hAnsi="Trebuchet MS" w:cs="Arial"/>
          <w:i/>
        </w:rPr>
        <w:t>Sm</w:t>
      </w:r>
      <w:proofErr w:type="spellEnd"/>
      <w:r>
        <w:rPr>
          <w:rFonts w:ascii="Trebuchet MS" w:hAnsi="Trebuchet MS" w:cs="Arial"/>
          <w:i/>
        </w:rPr>
        <w:t xml:space="preserve"> 19.2 conform </w:t>
      </w:r>
      <w:proofErr w:type="spellStart"/>
      <w:r>
        <w:rPr>
          <w:rFonts w:ascii="Trebuchet MS" w:hAnsi="Trebuchet MS" w:cs="Arial"/>
          <w:i/>
        </w:rPr>
        <w:t>prevederilor</w:t>
      </w:r>
      <w:proofErr w:type="spellEnd"/>
      <w:r>
        <w:rPr>
          <w:rFonts w:ascii="Trebuchet MS" w:hAnsi="Trebuchet MS" w:cs="Arial"/>
          <w:i/>
        </w:rPr>
        <w:t xml:space="preserve"> din </w:t>
      </w:r>
      <w:proofErr w:type="spellStart"/>
      <w:r>
        <w:rPr>
          <w:rFonts w:ascii="Trebuchet MS" w:hAnsi="Trebuchet MS" w:cs="Arial"/>
          <w:i/>
        </w:rPr>
        <w:t>Ghidul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Solicitantului</w:t>
      </w:r>
      <w:proofErr w:type="spellEnd"/>
      <w:r>
        <w:rPr>
          <w:rFonts w:ascii="Trebuchet MS" w:hAnsi="Trebuchet MS" w:cs="Arial"/>
          <w:i/>
        </w:rPr>
        <w:t xml:space="preserve">, </w:t>
      </w:r>
      <w:proofErr w:type="spellStart"/>
      <w:r>
        <w:rPr>
          <w:rFonts w:ascii="Trebuchet MS" w:hAnsi="Trebuchet MS" w:cs="Arial"/>
          <w:i/>
        </w:rPr>
        <w:t>aprobat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prin</w:t>
      </w:r>
      <w:proofErr w:type="spellEnd"/>
      <w:r>
        <w:rPr>
          <w:rFonts w:ascii="Trebuchet MS" w:hAnsi="Trebuchet MS" w:cs="Arial"/>
          <w:i/>
        </w:rPr>
        <w:t xml:space="preserve"> OMADR nr. 295/2016)</w:t>
      </w:r>
    </w:p>
    <w:p w:rsidR="00233426" w:rsidRPr="00A6025C" w:rsidRDefault="00F23B14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  <w:lang w:val="ro-RO"/>
        </w:rPr>
        <w:t xml:space="preserve">6.1. </w:t>
      </w:r>
      <w:proofErr w:type="spellStart"/>
      <w:r w:rsidR="00233426" w:rsidRPr="00A6025C">
        <w:rPr>
          <w:rFonts w:ascii="Trebuchet MS" w:hAnsi="Trebuchet MS" w:cs="Calibri"/>
          <w:b/>
          <w:color w:val="000000" w:themeColor="text1"/>
          <w:lang w:val="ro-RO"/>
        </w:rPr>
        <w:t>Actiuni</w:t>
      </w:r>
      <w:proofErr w:type="spellEnd"/>
      <w:r w:rsidR="00233426" w:rsidRPr="00A6025C">
        <w:rPr>
          <w:rFonts w:ascii="Trebuchet MS" w:hAnsi="Trebuchet MS" w:cs="Calibri"/>
          <w:b/>
          <w:color w:val="000000" w:themeColor="text1"/>
          <w:lang w:val="ro-RO"/>
        </w:rPr>
        <w:t xml:space="preserve"> eligibile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</w:rPr>
        <w:t>1</w:t>
      </w:r>
      <w:r w:rsidRPr="00A6025C">
        <w:rPr>
          <w:rFonts w:ascii="Trebuchet MS" w:hAnsi="Trebuchet MS" w:cs="Trebuchet MS"/>
          <w:color w:val="000000"/>
          <w:lang w:val="ro-RO"/>
        </w:rPr>
        <w:t>.</w:t>
      </w:r>
      <w:r w:rsidR="00196FFB">
        <w:rPr>
          <w:rFonts w:ascii="Trebuchet MS" w:hAnsi="Trebuchet MS" w:cs="Trebuchet MS"/>
          <w:color w:val="000000"/>
          <w:lang w:val="ro-RO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Actiuni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de formare profesionala si de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dobandire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de competente,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activitati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demonstrative si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actiuni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de informare -pot include: cursuri de formare, ateliere de lucru si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indrumare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profesionala.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</w:rPr>
        <w:t>2.</w:t>
      </w:r>
      <w:r w:rsidR="00196FFB">
        <w:rPr>
          <w:rFonts w:ascii="Trebuchet MS" w:hAnsi="Trebuchet MS" w:cs="Trebuchet MS"/>
          <w:color w:val="000000"/>
        </w:rPr>
        <w:t xml:space="preserve"> </w:t>
      </w:r>
      <w:r w:rsidRPr="00A6025C">
        <w:rPr>
          <w:rFonts w:ascii="Trebuchet MS" w:hAnsi="Trebuchet MS" w:cs="Trebuchet MS"/>
          <w:color w:val="000000"/>
          <w:lang w:val="ro-RO"/>
        </w:rPr>
        <w:t xml:space="preserve">Activități educative: achiziționarea de echipamente; achiziționare de rechizite; programe </w:t>
      </w:r>
      <w:proofErr w:type="gramStart"/>
      <w:r w:rsidRPr="00A6025C">
        <w:rPr>
          <w:rFonts w:ascii="Trebuchet MS" w:hAnsi="Trebuchet MS" w:cs="Trebuchet MS"/>
          <w:color w:val="000000"/>
          <w:lang w:val="ro-RO"/>
        </w:rPr>
        <w:t>speciale  (</w:t>
      </w:r>
      <w:proofErr w:type="gramEnd"/>
      <w:r w:rsidRPr="00A6025C">
        <w:rPr>
          <w:rFonts w:ascii="Trebuchet MS" w:hAnsi="Trebuchet MS" w:cs="Trebuchet MS"/>
          <w:color w:val="000000"/>
          <w:lang w:val="ro-RO"/>
        </w:rPr>
        <w:t>conform unei analize de nevoi locale); transporturi ocazionale în vederea realizării programelor speciale (vizite, excursii, etc.)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Trebuchet MS"/>
          <w:color w:val="000000"/>
        </w:rPr>
      </w:pPr>
      <w:r w:rsidRPr="00A6025C">
        <w:rPr>
          <w:rFonts w:ascii="Trebuchet MS" w:hAnsi="Trebuchet MS" w:cs="Trebuchet MS"/>
          <w:color w:val="000000"/>
        </w:rPr>
        <w:t>3.</w:t>
      </w:r>
      <w:r w:rsidR="00196FFB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Investitii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corporale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si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necorporale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in </w:t>
      </w:r>
      <w:proofErr w:type="spellStart"/>
      <w:r w:rsidRPr="00A6025C">
        <w:rPr>
          <w:rFonts w:ascii="Trebuchet MS" w:hAnsi="Trebuchet MS" w:cs="Trebuchet MS"/>
          <w:color w:val="000000"/>
        </w:rPr>
        <w:t>patrimoniul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cultural 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Trebuchet MS"/>
          <w:color w:val="000000"/>
        </w:rPr>
      </w:pPr>
      <w:r w:rsidRPr="00A6025C">
        <w:rPr>
          <w:rFonts w:ascii="Trebuchet MS" w:hAnsi="Trebuchet MS" w:cs="Trebuchet MS"/>
          <w:color w:val="000000"/>
        </w:rPr>
        <w:t>4.</w:t>
      </w:r>
      <w:r w:rsidR="00196FFB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Actiuni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 w:cs="Trebuchet MS"/>
          <w:color w:val="000000"/>
        </w:rPr>
        <w:t>constientizare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privind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mediul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inconjurator</w:t>
      </w:r>
      <w:proofErr w:type="spellEnd"/>
    </w:p>
    <w:p w:rsidR="00233426" w:rsidRPr="00A6025C" w:rsidRDefault="00233426" w:rsidP="00AA0FDC">
      <w:pPr>
        <w:spacing w:after="0" w:line="276" w:lineRule="auto"/>
        <w:jc w:val="both"/>
        <w:rPr>
          <w:rFonts w:ascii="Trebuchet MS" w:hAnsi="Trebuchet MS" w:cs="Trebuchet MS"/>
          <w:color w:val="000000"/>
        </w:rPr>
      </w:pPr>
      <w:r w:rsidRPr="00A6025C">
        <w:rPr>
          <w:rFonts w:ascii="Trebuchet MS" w:hAnsi="Trebuchet MS" w:cs="Trebuchet MS"/>
          <w:color w:val="000000"/>
        </w:rPr>
        <w:t>5.</w:t>
      </w:r>
      <w:r w:rsidR="00196FFB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Acțiuni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specifice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în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domeniul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combaterii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discriminării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si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reducerea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fenomeniului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 w:cs="Trebuchet MS"/>
          <w:color w:val="000000"/>
        </w:rPr>
        <w:t>segregare</w:t>
      </w:r>
      <w:proofErr w:type="spellEnd"/>
      <w:r w:rsidRPr="00A6025C">
        <w:rPr>
          <w:rFonts w:ascii="Trebuchet MS" w:hAnsi="Trebuchet MS" w:cs="Trebuchet MS"/>
          <w:color w:val="000000"/>
        </w:rPr>
        <w:t>:</w:t>
      </w:r>
    </w:p>
    <w:p w:rsidR="00233426" w:rsidRPr="00A6025C" w:rsidRDefault="00233426" w:rsidP="00676EE9">
      <w:pPr>
        <w:numPr>
          <w:ilvl w:val="0"/>
          <w:numId w:val="96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organizarea de cursuri de educație alternativă (ex. sport, muzică, artă, activități de auto-cunoaștere și de cunoașterea celuilalt etc) în care participă membrii din comunitatea segregată și din comunitatea majoritară</w:t>
      </w:r>
    </w:p>
    <w:p w:rsidR="00233426" w:rsidRPr="00A6025C" w:rsidRDefault="00233426" w:rsidP="00676EE9">
      <w:pPr>
        <w:numPr>
          <w:ilvl w:val="0"/>
          <w:numId w:val="96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facilitarea accesului la școală – în cazul în care distanța parcursă de copii este o problemă, atunci se va asigura transport</w:t>
      </w:r>
      <w:r w:rsidRPr="00A6025C">
        <w:rPr>
          <w:rFonts w:ascii="Trebuchet MS" w:hAnsi="Trebuchet MS" w:cs="Trebuchet MS"/>
          <w:color w:val="000000"/>
        </w:rPr>
        <w:t>ul</w:t>
      </w:r>
    </w:p>
    <w:p w:rsidR="00233426" w:rsidRPr="00A6025C" w:rsidRDefault="00233426" w:rsidP="00676EE9">
      <w:pPr>
        <w:numPr>
          <w:ilvl w:val="0"/>
          <w:numId w:val="96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lastRenderedPageBreak/>
        <w:t>organizarea periodică de activități comune între copii, tineri, părinți din comunitatea segregată și din comunitatea majoritară</w:t>
      </w:r>
    </w:p>
    <w:p w:rsidR="00233426" w:rsidRPr="00A6025C" w:rsidRDefault="00233426" w:rsidP="00676EE9">
      <w:pPr>
        <w:numPr>
          <w:ilvl w:val="0"/>
          <w:numId w:val="96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>activități de cunoaștere a membrilor grupului segregat – de ex. istoria romilor, obiceiuri locale etc</w:t>
      </w:r>
    </w:p>
    <w:p w:rsidR="00233426" w:rsidRPr="00A6025C" w:rsidRDefault="00233426" w:rsidP="00676EE9">
      <w:pPr>
        <w:numPr>
          <w:ilvl w:val="0"/>
          <w:numId w:val="96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 xml:space="preserve">centrele (sau activitățile) de tip școală după școală </w:t>
      </w:r>
      <w:r w:rsidRPr="00A6025C">
        <w:rPr>
          <w:rFonts w:ascii="Trebuchet MS" w:hAnsi="Trebuchet MS" w:cs="Trebuchet MS"/>
          <w:color w:val="000000"/>
        </w:rPr>
        <w:t>care</w:t>
      </w:r>
      <w:r w:rsidRPr="00A6025C">
        <w:rPr>
          <w:rFonts w:ascii="Trebuchet MS" w:hAnsi="Trebuchet MS" w:cs="Trebuchet MS"/>
          <w:color w:val="000000"/>
          <w:lang w:val="ro-RO"/>
        </w:rPr>
        <w:t xml:space="preserve"> să asigure participarea copiilor din comunitatea segregată și din comunitatea nesegregată. </w:t>
      </w:r>
    </w:p>
    <w:p w:rsidR="00233426" w:rsidRPr="00A6025C" w:rsidRDefault="00233426" w:rsidP="00676EE9">
      <w:pPr>
        <w:numPr>
          <w:ilvl w:val="0"/>
          <w:numId w:val="96"/>
        </w:numPr>
        <w:spacing w:after="0" w:line="276" w:lineRule="auto"/>
        <w:jc w:val="both"/>
        <w:rPr>
          <w:rFonts w:ascii="Trebuchet MS" w:hAnsi="Trebuchet MS" w:cs="Trebuchet MS"/>
          <w:color w:val="000000"/>
          <w:lang w:val="ro-RO"/>
        </w:rPr>
      </w:pPr>
      <w:r w:rsidRPr="00A6025C">
        <w:rPr>
          <w:rFonts w:ascii="Trebuchet MS" w:hAnsi="Trebuchet MS" w:cs="Trebuchet MS"/>
          <w:color w:val="000000"/>
          <w:lang w:val="ro-RO"/>
        </w:rPr>
        <w:t xml:space="preserve">organizarea de sesiuni de instruire </w:t>
      </w:r>
      <w:proofErr w:type="spellStart"/>
      <w:r w:rsidRPr="00A6025C">
        <w:rPr>
          <w:rFonts w:ascii="Trebuchet MS" w:hAnsi="Trebuchet MS" w:cs="Trebuchet MS"/>
          <w:color w:val="000000"/>
        </w:rPr>
        <w:t>si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mediere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in </w:t>
      </w:r>
      <w:proofErr w:type="spellStart"/>
      <w:r w:rsidRPr="00A6025C">
        <w:rPr>
          <w:rFonts w:ascii="Trebuchet MS" w:hAnsi="Trebuchet MS" w:cs="Trebuchet MS"/>
          <w:color w:val="000000"/>
        </w:rPr>
        <w:t>vederea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ocuparii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 w:cs="Trebuchet MS"/>
          <w:color w:val="000000"/>
        </w:rPr>
        <w:t>unui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loc de </w:t>
      </w:r>
      <w:proofErr w:type="spellStart"/>
      <w:r w:rsidRPr="00A6025C">
        <w:rPr>
          <w:rFonts w:ascii="Trebuchet MS" w:hAnsi="Trebuchet MS" w:cs="Trebuchet MS"/>
          <w:color w:val="000000"/>
        </w:rPr>
        <w:t>munca</w:t>
      </w:r>
      <w:proofErr w:type="spellEnd"/>
      <w:r w:rsidRPr="00A6025C">
        <w:rPr>
          <w:rFonts w:ascii="Trebuchet MS" w:hAnsi="Trebuchet MS" w:cs="Trebuchet MS"/>
          <w:color w:val="000000"/>
        </w:rPr>
        <w:t xml:space="preserve"> </w:t>
      </w:r>
    </w:p>
    <w:p w:rsidR="00233426" w:rsidRPr="00A6025C" w:rsidRDefault="00233426" w:rsidP="00676EE9">
      <w:pPr>
        <w:pStyle w:val="Listparagraf"/>
        <w:numPr>
          <w:ilvl w:val="0"/>
          <w:numId w:val="9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 w:cs="Trebuchet MS"/>
          <w:color w:val="000000"/>
          <w:sz w:val="22"/>
          <w:szCs w:val="22"/>
        </w:rPr>
        <w:t>activități/ campanii de informare referitoare la o viață sănătoasă la care să participe atât membrii comunității segregate, cât și membrii comunității majoritare.</w:t>
      </w:r>
    </w:p>
    <w:p w:rsidR="00233426" w:rsidRPr="00A6025C" w:rsidRDefault="00233426" w:rsidP="00AA0FDC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6.2.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Cheltuieli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neeligibile</w:t>
      </w:r>
      <w:proofErr w:type="spellEnd"/>
    </w:p>
    <w:p w:rsidR="00233426" w:rsidRPr="00A6025C" w:rsidRDefault="00233426" w:rsidP="00676EE9">
      <w:pPr>
        <w:numPr>
          <w:ilvl w:val="0"/>
          <w:numId w:val="97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Cheltuieli în conformitate cu art. 69, alin (3) din R (UE) nr. 1303/2013 și anume:</w:t>
      </w:r>
    </w:p>
    <w:p w:rsidR="00233426" w:rsidRPr="00A6025C" w:rsidRDefault="00233426" w:rsidP="00AA0FDC">
      <w:pPr>
        <w:tabs>
          <w:tab w:val="left" w:pos="270"/>
        </w:tabs>
        <w:spacing w:after="0" w:line="276" w:lineRule="auto"/>
        <w:ind w:left="270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a. dobânzi debitoare;</w:t>
      </w:r>
    </w:p>
    <w:p w:rsidR="00233426" w:rsidRPr="00A6025C" w:rsidRDefault="00233426" w:rsidP="00AA0FDC">
      <w:pPr>
        <w:tabs>
          <w:tab w:val="left" w:pos="270"/>
        </w:tabs>
        <w:spacing w:after="0" w:line="276" w:lineRule="auto"/>
        <w:ind w:left="270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b.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achiziţionarea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de terenuri construite și neconstruite; </w:t>
      </w:r>
    </w:p>
    <w:p w:rsidR="00233426" w:rsidRPr="00A6025C" w:rsidRDefault="00233426" w:rsidP="00AA0FDC">
      <w:pPr>
        <w:tabs>
          <w:tab w:val="left" w:pos="270"/>
        </w:tabs>
        <w:spacing w:after="0" w:line="276" w:lineRule="auto"/>
        <w:ind w:left="270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c. taxa pe valoarea adăugată, cu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excepţia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cazului în care aceasta nu se poate recupera în temeiul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legislaţiei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naţionale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privind TVA‐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ul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sau a prevederilor specifice pentru instrumente financiare;</w:t>
      </w:r>
    </w:p>
    <w:p w:rsidR="00233426" w:rsidRPr="00A6025C" w:rsidRDefault="00233426" w:rsidP="00AA0FDC">
      <w:pPr>
        <w:tabs>
          <w:tab w:val="left" w:pos="270"/>
        </w:tabs>
        <w:spacing w:after="0" w:line="276" w:lineRule="auto"/>
        <w:ind w:left="270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d. în cazul contractelor de leasing, celelalte costuri legate de contractele de leasing, cum ar fi marja locatorului, costurile de refinanțare a dobânzilor, cheltuielile generale și cheltuielile de asigurare;</w:t>
      </w:r>
    </w:p>
    <w:p w:rsidR="00233426" w:rsidRPr="00A6025C" w:rsidRDefault="00233426" w:rsidP="00AA0FDC">
      <w:pPr>
        <w:tabs>
          <w:tab w:val="left" w:pos="270"/>
        </w:tabs>
        <w:spacing w:after="0" w:line="276" w:lineRule="auto"/>
        <w:ind w:left="270"/>
        <w:jc w:val="both"/>
        <w:rPr>
          <w:rFonts w:ascii="Trebuchet MS" w:eastAsia="Times New Roman" w:hAnsi="Trebuchet MS"/>
          <w:lang w:eastAsia="ro-RO"/>
        </w:rPr>
      </w:pPr>
      <w:proofErr w:type="spellStart"/>
      <w:proofErr w:type="gramStart"/>
      <w:r w:rsidRPr="00A6025C">
        <w:rPr>
          <w:rFonts w:ascii="Trebuchet MS" w:eastAsia="Times New Roman" w:hAnsi="Trebuchet MS"/>
          <w:lang w:eastAsia="ro-RO"/>
        </w:rPr>
        <w:t>e.cheltuielile</w:t>
      </w:r>
      <w:proofErr w:type="spellEnd"/>
      <w:proofErr w:type="gram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nedeductibile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fiscal conform </w:t>
      </w:r>
      <w:proofErr w:type="spellStart"/>
      <w:r w:rsidRPr="00A6025C">
        <w:rPr>
          <w:rFonts w:ascii="Trebuchet MS" w:eastAsia="Times New Roman" w:hAnsi="Trebuchet MS"/>
          <w:lang w:eastAsia="ro-RO"/>
        </w:rPr>
        <w:t>Codului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Fiscal, cu </w:t>
      </w:r>
      <w:proofErr w:type="spellStart"/>
      <w:r w:rsidRPr="00A6025C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şi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ulterioare</w:t>
      </w:r>
      <w:proofErr w:type="spellEnd"/>
    </w:p>
    <w:p w:rsidR="00337DB9" w:rsidRPr="00A6025C" w:rsidRDefault="00337DB9" w:rsidP="00676EE9">
      <w:pPr>
        <w:numPr>
          <w:ilvl w:val="0"/>
          <w:numId w:val="97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Nu sunt eligibile echipamente second-hand.</w:t>
      </w:r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7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.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Condiţii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de eligibilitate</w:t>
      </w:r>
    </w:p>
    <w:p w:rsidR="00233426" w:rsidRPr="00A6025C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Solicitantul să se încadreze în categoria beneficiarilor eligibili;</w:t>
      </w:r>
    </w:p>
    <w:p w:rsidR="00233426" w:rsidRPr="00A6025C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Solicitantul nu trebuie să fie în insolvență sau incapacitate de plată;</w:t>
      </w:r>
    </w:p>
    <w:p w:rsidR="00233426" w:rsidRPr="00A6025C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Investiția să se încadreze în tipul de sprijin prevăzut prin măsură;</w:t>
      </w:r>
    </w:p>
    <w:p w:rsidR="00233426" w:rsidRPr="00A6025C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Investiția să se realizeze în teritoriul GAL și să deservească</w:t>
      </w:r>
      <w:r w:rsidR="00196FFB">
        <w:rPr>
          <w:color w:val="auto"/>
          <w:sz w:val="22"/>
          <w:szCs w:val="22"/>
        </w:rPr>
        <w:t xml:space="preserve"> cel </w:t>
      </w:r>
      <w:proofErr w:type="spellStart"/>
      <w:r w:rsidR="00196FFB">
        <w:rPr>
          <w:color w:val="auto"/>
          <w:sz w:val="22"/>
          <w:szCs w:val="22"/>
        </w:rPr>
        <w:t>putin</w:t>
      </w:r>
      <w:proofErr w:type="spellEnd"/>
      <w:r w:rsidR="00196FFB">
        <w:rPr>
          <w:color w:val="auto"/>
          <w:sz w:val="22"/>
          <w:szCs w:val="22"/>
        </w:rPr>
        <w:t xml:space="preserve"> un UAT din teritoriu</w:t>
      </w:r>
      <w:r w:rsidRPr="00A6025C">
        <w:rPr>
          <w:color w:val="auto"/>
          <w:sz w:val="22"/>
          <w:szCs w:val="22"/>
        </w:rPr>
        <w:t>;</w:t>
      </w:r>
    </w:p>
    <w:p w:rsidR="00233426" w:rsidRPr="00A6025C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proofErr w:type="spellStart"/>
      <w:r w:rsidRPr="00A6025C">
        <w:rPr>
          <w:color w:val="auto"/>
          <w:sz w:val="22"/>
          <w:szCs w:val="22"/>
          <w:lang w:val="en-US"/>
        </w:rPr>
        <w:t>Solicitantul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prezinta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toate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avizele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si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autorizarile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necesare</w:t>
      </w:r>
      <w:proofErr w:type="spellEnd"/>
      <w:r w:rsidRPr="00A6025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A6025C">
        <w:rPr>
          <w:color w:val="auto"/>
          <w:sz w:val="22"/>
          <w:szCs w:val="22"/>
          <w:lang w:val="en-US"/>
        </w:rPr>
        <w:t>investitiei</w:t>
      </w:r>
      <w:proofErr w:type="spellEnd"/>
    </w:p>
    <w:p w:rsidR="00233426" w:rsidRPr="00A6025C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sz w:val="22"/>
          <w:szCs w:val="22"/>
        </w:rPr>
        <w:t xml:space="preserve">Persoanele beneficiare ale </w:t>
      </w:r>
      <w:proofErr w:type="spellStart"/>
      <w:r w:rsidRPr="00A6025C">
        <w:rPr>
          <w:sz w:val="22"/>
          <w:szCs w:val="22"/>
        </w:rPr>
        <w:t>activităţilor</w:t>
      </w:r>
      <w:proofErr w:type="spellEnd"/>
      <w:r w:rsidRPr="00A6025C">
        <w:rPr>
          <w:sz w:val="22"/>
          <w:szCs w:val="22"/>
        </w:rPr>
        <w:t xml:space="preserve"> de informare, transfer de </w:t>
      </w:r>
      <w:proofErr w:type="spellStart"/>
      <w:r w:rsidRPr="00A6025C">
        <w:rPr>
          <w:sz w:val="22"/>
          <w:szCs w:val="22"/>
        </w:rPr>
        <w:t>cunoştinţe</w:t>
      </w:r>
      <w:proofErr w:type="spellEnd"/>
      <w:r w:rsidRPr="00A6025C">
        <w:rPr>
          <w:sz w:val="22"/>
          <w:szCs w:val="22"/>
        </w:rPr>
        <w:t xml:space="preserve">/schimburi de </w:t>
      </w:r>
      <w:proofErr w:type="spellStart"/>
      <w:r w:rsidRPr="00A6025C">
        <w:rPr>
          <w:sz w:val="22"/>
          <w:szCs w:val="22"/>
        </w:rPr>
        <w:t>experienţă</w:t>
      </w:r>
      <w:proofErr w:type="spellEnd"/>
      <w:r w:rsidRPr="00A6025C">
        <w:rPr>
          <w:sz w:val="22"/>
          <w:szCs w:val="22"/>
        </w:rPr>
        <w:t xml:space="preserve"> </w:t>
      </w:r>
      <w:proofErr w:type="spellStart"/>
      <w:r w:rsidRPr="00A6025C">
        <w:rPr>
          <w:sz w:val="22"/>
          <w:szCs w:val="22"/>
        </w:rPr>
        <w:t>şi</w:t>
      </w:r>
      <w:proofErr w:type="spellEnd"/>
      <w:r w:rsidRPr="00A6025C">
        <w:rPr>
          <w:sz w:val="22"/>
          <w:szCs w:val="22"/>
        </w:rPr>
        <w:t xml:space="preserve"> de bune practici trebuie să facă parte din grupul </w:t>
      </w:r>
      <w:proofErr w:type="spellStart"/>
      <w:r w:rsidRPr="00A6025C">
        <w:rPr>
          <w:sz w:val="22"/>
          <w:szCs w:val="22"/>
        </w:rPr>
        <w:t>ţintă</w:t>
      </w:r>
      <w:proofErr w:type="spellEnd"/>
      <w:r w:rsidRPr="00A6025C">
        <w:rPr>
          <w:sz w:val="22"/>
          <w:szCs w:val="22"/>
        </w:rPr>
        <w:t xml:space="preserve"> </w:t>
      </w:r>
      <w:proofErr w:type="spellStart"/>
      <w:r w:rsidRPr="00A6025C">
        <w:rPr>
          <w:sz w:val="22"/>
          <w:szCs w:val="22"/>
        </w:rPr>
        <w:t>şi</w:t>
      </w:r>
      <w:proofErr w:type="spellEnd"/>
      <w:r w:rsidRPr="00A6025C">
        <w:rPr>
          <w:sz w:val="22"/>
          <w:szCs w:val="22"/>
        </w:rPr>
        <w:t xml:space="preserve"> să fie din teritoriul GAL</w:t>
      </w:r>
    </w:p>
    <w:p w:rsidR="00233426" w:rsidRPr="00A6604B" w:rsidRDefault="00233426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proofErr w:type="spellStart"/>
      <w:r w:rsidRPr="00A6025C">
        <w:rPr>
          <w:sz w:val="22"/>
          <w:szCs w:val="22"/>
        </w:rPr>
        <w:t>Activităţile</w:t>
      </w:r>
      <w:proofErr w:type="spellEnd"/>
      <w:r w:rsidRPr="00A6025C">
        <w:rPr>
          <w:sz w:val="22"/>
          <w:szCs w:val="22"/>
        </w:rPr>
        <w:t xml:space="preserve"> de transfer de </w:t>
      </w:r>
      <w:proofErr w:type="spellStart"/>
      <w:r w:rsidRPr="00A6025C">
        <w:rPr>
          <w:sz w:val="22"/>
          <w:szCs w:val="22"/>
        </w:rPr>
        <w:t>cunoştinţe</w:t>
      </w:r>
      <w:proofErr w:type="spellEnd"/>
      <w:r w:rsidRPr="00A6025C">
        <w:rPr>
          <w:sz w:val="22"/>
          <w:szCs w:val="22"/>
        </w:rPr>
        <w:t xml:space="preserve"> </w:t>
      </w:r>
      <w:proofErr w:type="spellStart"/>
      <w:r w:rsidRPr="00A6025C">
        <w:rPr>
          <w:sz w:val="22"/>
          <w:szCs w:val="22"/>
        </w:rPr>
        <w:t>şi</w:t>
      </w:r>
      <w:proofErr w:type="spellEnd"/>
      <w:r w:rsidRPr="00A6025C">
        <w:rPr>
          <w:sz w:val="22"/>
          <w:szCs w:val="22"/>
        </w:rPr>
        <w:t xml:space="preserve"> schimburi de </w:t>
      </w:r>
      <w:proofErr w:type="spellStart"/>
      <w:r w:rsidRPr="00A6025C">
        <w:rPr>
          <w:sz w:val="22"/>
          <w:szCs w:val="22"/>
        </w:rPr>
        <w:t>experienţă</w:t>
      </w:r>
      <w:proofErr w:type="spellEnd"/>
      <w:r w:rsidRPr="00A6025C">
        <w:rPr>
          <w:sz w:val="22"/>
          <w:szCs w:val="22"/>
        </w:rPr>
        <w:t xml:space="preserve"> </w:t>
      </w:r>
      <w:proofErr w:type="spellStart"/>
      <w:r w:rsidRPr="00A6025C">
        <w:rPr>
          <w:sz w:val="22"/>
          <w:szCs w:val="22"/>
        </w:rPr>
        <w:t>şi</w:t>
      </w:r>
      <w:proofErr w:type="spellEnd"/>
      <w:r w:rsidRPr="00A6025C">
        <w:rPr>
          <w:sz w:val="22"/>
          <w:szCs w:val="22"/>
        </w:rPr>
        <w:t xml:space="preserve"> bune practici pot avea loc </w:t>
      </w:r>
      <w:proofErr w:type="spellStart"/>
      <w:r w:rsidRPr="00A6025C">
        <w:rPr>
          <w:sz w:val="22"/>
          <w:szCs w:val="22"/>
        </w:rPr>
        <w:t>şi</w:t>
      </w:r>
      <w:proofErr w:type="spellEnd"/>
      <w:r w:rsidRPr="00A6025C">
        <w:rPr>
          <w:sz w:val="22"/>
          <w:szCs w:val="22"/>
        </w:rPr>
        <w:t xml:space="preserve"> în afara teritoriului GAL </w:t>
      </w:r>
    </w:p>
    <w:p w:rsidR="006A000C" w:rsidRPr="006A000C" w:rsidRDefault="00A6604B" w:rsidP="00676EE9">
      <w:pPr>
        <w:pStyle w:val="Default"/>
        <w:numPr>
          <w:ilvl w:val="0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rFonts w:eastAsia="Times New Roman" w:cs="Arial"/>
          <w:sz w:val="22"/>
          <w:szCs w:val="22"/>
        </w:rPr>
        <w:t>F</w:t>
      </w:r>
      <w:r w:rsidRPr="000700AD">
        <w:rPr>
          <w:rFonts w:eastAsia="Times New Roman" w:cs="Arial"/>
          <w:sz w:val="22"/>
          <w:szCs w:val="22"/>
        </w:rPr>
        <w:t xml:space="preserve">urnizorul de consiliere/îndrumare </w:t>
      </w:r>
      <w:r w:rsidR="006A000C">
        <w:rPr>
          <w:rFonts w:eastAsia="Times New Roman" w:cs="Arial"/>
          <w:sz w:val="22"/>
          <w:szCs w:val="22"/>
        </w:rPr>
        <w:t>:</w:t>
      </w:r>
    </w:p>
    <w:p w:rsidR="00A6604B" w:rsidRPr="00A6604B" w:rsidRDefault="006A000C" w:rsidP="00676EE9">
      <w:pPr>
        <w:pStyle w:val="Default"/>
        <w:numPr>
          <w:ilvl w:val="1"/>
          <w:numId w:val="98"/>
        </w:numPr>
        <w:spacing w:line="276" w:lineRule="auto"/>
        <w:jc w:val="both"/>
        <w:rPr>
          <w:color w:val="auto"/>
          <w:sz w:val="22"/>
          <w:szCs w:val="22"/>
        </w:rPr>
      </w:pPr>
      <w:proofErr w:type="spellStart"/>
      <w:r>
        <w:rPr>
          <w:rFonts w:eastAsia="Times New Roman" w:cs="Arial"/>
          <w:sz w:val="22"/>
          <w:szCs w:val="22"/>
        </w:rPr>
        <w:t>detine</w:t>
      </w:r>
      <w:proofErr w:type="spellEnd"/>
      <w:r w:rsidR="00A6604B" w:rsidRPr="000700AD">
        <w:rPr>
          <w:rFonts w:eastAsia="Times New Roman" w:cs="Arial"/>
          <w:sz w:val="22"/>
          <w:szCs w:val="22"/>
        </w:rPr>
        <w:t xml:space="preserve"> competențele necesare pentru desfășurarea activităților de consiliere în domeniul solicitat</w:t>
      </w:r>
    </w:p>
    <w:p w:rsidR="00F02E59" w:rsidRPr="00F02E59" w:rsidRDefault="00F02E59" w:rsidP="00676EE9">
      <w:pPr>
        <w:widowControl w:val="0"/>
        <w:numPr>
          <w:ilvl w:val="1"/>
          <w:numId w:val="98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F02E59">
        <w:rPr>
          <w:rFonts w:ascii="Trebuchet MS" w:hAnsi="Trebuchet MS" w:cs="Arial"/>
        </w:rPr>
        <w:t>au</w:t>
      </w:r>
      <w:r w:rsidRPr="00F02E59">
        <w:rPr>
          <w:rFonts w:ascii="Trebuchet MS" w:hAnsi="Trebuchet MS" w:cs="Arial"/>
          <w:spacing w:val="1"/>
        </w:rPr>
        <w:t>p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v</w:t>
      </w:r>
      <w:r w:rsidRPr="00F02E59">
        <w:rPr>
          <w:rFonts w:ascii="Trebuchet MS" w:hAnsi="Trebuchet MS" w:cs="Arial"/>
        </w:rPr>
        <w:t>ă</w:t>
      </w:r>
      <w:r w:rsidRPr="00F02E59">
        <w:rPr>
          <w:rFonts w:ascii="Trebuchet MS" w:hAnsi="Trebuchet MS" w:cs="Arial"/>
          <w:spacing w:val="1"/>
        </w:rPr>
        <w:t>z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</w:rPr>
        <w:t>t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î</w:t>
      </w:r>
      <w:r w:rsidRPr="00F02E59">
        <w:rPr>
          <w:rFonts w:ascii="Trebuchet MS" w:hAnsi="Trebuchet MS" w:cs="Arial"/>
        </w:rPr>
        <w:t>n</w:t>
      </w:r>
      <w:r w:rsidRPr="00F02E59">
        <w:rPr>
          <w:rFonts w:ascii="Trebuchet MS" w:hAnsi="Trebuchet MS" w:cs="Arial"/>
          <w:spacing w:val="1"/>
        </w:rPr>
        <w:t>obie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</w:rPr>
        <w:t>l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lo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>eac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v</w:t>
      </w:r>
      <w:r w:rsidRPr="00F02E59">
        <w:rPr>
          <w:rFonts w:ascii="Trebuchet MS" w:hAnsi="Trebuchet MS" w:cs="Arial"/>
          <w:spacing w:val="1"/>
        </w:rPr>
        <w:t>it</w:t>
      </w:r>
      <w:r w:rsidRPr="00F02E59">
        <w:rPr>
          <w:rFonts w:ascii="Trebuchet MS" w:hAnsi="Trebuchet MS" w:cs="Arial"/>
          <w:spacing w:val="-2"/>
        </w:rPr>
        <w:t>a</w:t>
      </w:r>
      <w:r w:rsidRPr="00F02E59">
        <w:rPr>
          <w:rFonts w:ascii="Trebuchet MS" w:hAnsi="Trebuchet MS" w:cs="Arial"/>
          <w:spacing w:val="1"/>
        </w:rPr>
        <w:t>te</w:t>
      </w:r>
      <w:proofErr w:type="spellEnd"/>
      <w:r w:rsidRPr="00F02E59">
        <w:rPr>
          <w:rFonts w:ascii="Trebuchet MS" w:hAnsi="Trebuchet MS" w:cs="Arial"/>
        </w:rPr>
        <w:t xml:space="preserve">, </w:t>
      </w:r>
      <w:proofErr w:type="spellStart"/>
      <w:r w:rsidRPr="00F02E59">
        <w:rPr>
          <w:rFonts w:ascii="Trebuchet MS" w:hAnsi="Trebuchet MS" w:cs="Arial"/>
        </w:rPr>
        <w:t>ac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</w:rPr>
        <w:t>v</w:t>
      </w:r>
      <w:r w:rsidRPr="00F02E59">
        <w:rPr>
          <w:rFonts w:ascii="Trebuchet MS" w:hAnsi="Trebuchet MS" w:cs="Arial"/>
          <w:spacing w:val="-1"/>
        </w:rPr>
        <w:t>i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ă</w:t>
      </w:r>
      <w:r w:rsidRPr="00F02E59">
        <w:rPr>
          <w:rFonts w:ascii="Trebuchet MS" w:hAnsi="Trebuchet MS" w:cs="Arial"/>
          <w:spacing w:val="-1"/>
        </w:rPr>
        <w:t>t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 xml:space="preserve">e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rmare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pr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-1"/>
        </w:rPr>
        <w:t>i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1"/>
        </w:rPr>
        <w:t>l</w:t>
      </w:r>
      <w:r w:rsidRPr="00F02E59">
        <w:rPr>
          <w:rFonts w:ascii="Trebuchet MS" w:hAnsi="Trebuchet MS" w:cs="Arial"/>
        </w:rPr>
        <w:t>ă</w:t>
      </w:r>
      <w:proofErr w:type="spellEnd"/>
      <w:r w:rsidRPr="00F02E59">
        <w:rPr>
          <w:rFonts w:ascii="Trebuchet MS" w:hAnsi="Trebuchet MS" w:cs="Arial"/>
        </w:rPr>
        <w:t xml:space="preserve">, </w:t>
      </w:r>
      <w:proofErr w:type="spellStart"/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nf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rmare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s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di</w:t>
      </w:r>
      <w:r w:rsidRPr="00F02E59">
        <w:rPr>
          <w:rFonts w:ascii="Trebuchet MS" w:hAnsi="Trebuchet MS" w:cs="Arial"/>
          <w:spacing w:val="-1"/>
        </w:rPr>
        <w:t>fuz</w:t>
      </w:r>
      <w:r w:rsidRPr="00F02E59">
        <w:rPr>
          <w:rFonts w:ascii="Trebuchet MS" w:hAnsi="Trebuchet MS" w:cs="Arial"/>
        </w:rPr>
        <w:t>are</w:t>
      </w:r>
      <w:proofErr w:type="spellEnd"/>
      <w:r w:rsidRPr="00F02E59">
        <w:rPr>
          <w:rFonts w:ascii="Trebuchet MS" w:hAnsi="Trebuchet MS" w:cs="Arial"/>
        </w:rPr>
        <w:t xml:space="preserve"> de </w:t>
      </w:r>
      <w:proofErr w:type="spellStart"/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-1"/>
        </w:rPr>
        <w:t>un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  <w:spacing w:val="1"/>
        </w:rPr>
        <w:t>te</w:t>
      </w:r>
      <w:proofErr w:type="spellEnd"/>
      <w:r w:rsidRPr="00F02E59">
        <w:rPr>
          <w:rFonts w:ascii="Trebuchet MS" w:hAnsi="Trebuchet MS" w:cs="Arial"/>
        </w:rPr>
        <w:t xml:space="preserve">; </w:t>
      </w:r>
    </w:p>
    <w:p w:rsidR="00F02E59" w:rsidRPr="00F02E59" w:rsidRDefault="00F02E59" w:rsidP="00676EE9">
      <w:pPr>
        <w:widowControl w:val="0"/>
        <w:numPr>
          <w:ilvl w:val="1"/>
          <w:numId w:val="98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F02E59">
        <w:rPr>
          <w:rFonts w:ascii="Trebuchet MS" w:hAnsi="Trebuchet MS" w:cs="Arial"/>
          <w:spacing w:val="1"/>
        </w:rPr>
        <w:t>di</w:t>
      </w:r>
      <w:r w:rsidRPr="00F02E59">
        <w:rPr>
          <w:rFonts w:ascii="Trebuchet MS" w:hAnsi="Trebuchet MS" w:cs="Arial"/>
        </w:rPr>
        <w:t>sp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</w:rPr>
        <w:t>n</w:t>
      </w:r>
      <w:r w:rsidR="006A000C">
        <w:rPr>
          <w:rFonts w:ascii="Trebuchet MS" w:hAnsi="Trebuchet MS" w:cs="Arial"/>
        </w:rPr>
        <w:t>e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>e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pe</w:t>
      </w:r>
      <w:r w:rsidRPr="00F02E59">
        <w:rPr>
          <w:rFonts w:ascii="Trebuchet MS" w:hAnsi="Trebuchet MS" w:cs="Arial"/>
        </w:rPr>
        <w:t>rs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</w:rPr>
        <w:t xml:space="preserve">al </w:t>
      </w:r>
      <w:proofErr w:type="spellStart"/>
      <w:r w:rsidRPr="00F02E59">
        <w:rPr>
          <w:rFonts w:ascii="Trebuchet MS" w:hAnsi="Trebuchet MS" w:cs="Arial"/>
        </w:rPr>
        <w:t>ca</w:t>
      </w:r>
      <w:r w:rsidRPr="00F02E59">
        <w:rPr>
          <w:rFonts w:ascii="Trebuchet MS" w:hAnsi="Trebuchet MS" w:cs="Arial"/>
          <w:spacing w:val="1"/>
        </w:rPr>
        <w:t>li</w:t>
      </w:r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-3"/>
        </w:rPr>
        <w:t>a</w:t>
      </w:r>
      <w:r w:rsidRPr="00F02E59">
        <w:rPr>
          <w:rFonts w:ascii="Trebuchet MS" w:hAnsi="Trebuchet MS" w:cs="Arial"/>
        </w:rPr>
        <w:t>t</w:t>
      </w:r>
      <w:proofErr w:type="spellEnd"/>
      <w:r w:rsidRPr="00F02E59">
        <w:rPr>
          <w:rFonts w:ascii="Trebuchet MS" w:hAnsi="Trebuchet MS" w:cs="Arial"/>
        </w:rPr>
        <w:t xml:space="preserve"> (se </w:t>
      </w:r>
      <w:proofErr w:type="spellStart"/>
      <w:r w:rsidRPr="00F02E59">
        <w:rPr>
          <w:rFonts w:ascii="Trebuchet MS" w:hAnsi="Trebuchet MS" w:cs="Arial"/>
          <w:spacing w:val="-1"/>
        </w:rPr>
        <w:t>v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1"/>
        </w:rPr>
        <w:t>p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z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4"/>
        </w:rPr>
        <w:t>n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1"/>
        </w:rPr>
        <w:t>li</w:t>
      </w:r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a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x</w:t>
      </w:r>
      <w:r w:rsidRPr="00F02E59">
        <w:rPr>
          <w:rFonts w:ascii="Trebuchet MS" w:hAnsi="Trebuchet MS" w:cs="Arial"/>
          <w:spacing w:val="1"/>
        </w:rPr>
        <w:t>pe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  <w:spacing w:val="-1"/>
        </w:rPr>
        <w:t>i</w:t>
      </w:r>
      <w:r w:rsidRPr="00F02E59">
        <w:rPr>
          <w:rFonts w:ascii="Trebuchet MS" w:hAnsi="Trebuchet MS" w:cs="Arial"/>
          <w:spacing w:val="1"/>
        </w:rPr>
        <w:t>lo</w:t>
      </w:r>
      <w:r w:rsidRPr="00F02E59">
        <w:rPr>
          <w:rFonts w:ascii="Trebuchet MS" w:hAnsi="Trebuchet MS" w:cs="Arial"/>
        </w:rPr>
        <w:t>r</w:t>
      </w:r>
      <w:proofErr w:type="spellEnd"/>
      <w:r w:rsidRPr="00F02E59">
        <w:rPr>
          <w:rFonts w:ascii="Trebuchet MS" w:hAnsi="Trebuchet MS" w:cs="Arial"/>
        </w:rPr>
        <w:t>,</w:t>
      </w:r>
      <w:r w:rsidR="00AD0CFF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ac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rd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</w:rPr>
        <w:t>l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scr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</w:rPr>
        <w:t>s</w:t>
      </w:r>
      <w:proofErr w:type="spellEnd"/>
      <w:r w:rsidR="00AD0CFF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</w:rPr>
        <w:t xml:space="preserve">al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ie</w:t>
      </w:r>
      <w:r w:rsidRPr="00F02E59">
        <w:rPr>
          <w:rFonts w:ascii="Trebuchet MS" w:hAnsi="Trebuchet MS" w:cs="Arial"/>
        </w:rPr>
        <w:t>căr</w:t>
      </w:r>
      <w:r w:rsidRPr="00F02E59">
        <w:rPr>
          <w:rFonts w:ascii="Trebuchet MS" w:hAnsi="Trebuchet MS" w:cs="Arial"/>
          <w:spacing w:val="-2"/>
        </w:rPr>
        <w:t>u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x</w:t>
      </w:r>
      <w:r w:rsidRPr="00F02E59">
        <w:rPr>
          <w:rFonts w:ascii="Trebuchet MS" w:hAnsi="Trebuchet MS" w:cs="Arial"/>
          <w:spacing w:val="1"/>
        </w:rPr>
        <w:t>pe</w:t>
      </w:r>
      <w:r w:rsidRPr="00F02E59">
        <w:rPr>
          <w:rFonts w:ascii="Trebuchet MS" w:hAnsi="Trebuchet MS" w:cs="Arial"/>
        </w:rPr>
        <w:t xml:space="preserve">rt </w:t>
      </w:r>
      <w:proofErr w:type="spellStart"/>
      <w:r w:rsidRPr="00F02E59">
        <w:rPr>
          <w:rFonts w:ascii="Trebuchet MS" w:hAnsi="Trebuchet MS" w:cs="Arial"/>
          <w:spacing w:val="1"/>
        </w:rPr>
        <w:t>pe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ru</w:t>
      </w:r>
      <w:proofErr w:type="spellEnd"/>
      <w:r w:rsidR="00AD0CFF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p</w:t>
      </w:r>
      <w:r w:rsidRPr="00F02E59">
        <w:rPr>
          <w:rFonts w:ascii="Trebuchet MS" w:hAnsi="Trebuchet MS" w:cs="Arial"/>
        </w:rPr>
        <w:t>ar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ip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-3"/>
        </w:rPr>
        <w:t>r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</w:rPr>
        <w:t>a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l</w:t>
      </w:r>
      <w:r w:rsidRPr="00F02E59">
        <w:rPr>
          <w:rFonts w:ascii="Trebuchet MS" w:hAnsi="Trebuchet MS" w:cs="Arial"/>
        </w:rPr>
        <w:t>a</w:t>
      </w:r>
      <w:r w:rsidR="00AD0CFF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servic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</w:rPr>
        <w:t>l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 xml:space="preserve">e </w:t>
      </w:r>
      <w:proofErr w:type="spellStart"/>
      <w:r w:rsidRPr="00F02E59">
        <w:rPr>
          <w:rFonts w:ascii="Trebuchet MS" w:hAnsi="Trebuchet MS" w:cs="Arial"/>
          <w:spacing w:val="-1"/>
        </w:rPr>
        <w:t>consiliere</w:t>
      </w:r>
      <w:proofErr w:type="spellEnd"/>
      <w:r w:rsidRPr="00F02E59">
        <w:rPr>
          <w:rFonts w:ascii="Trebuchet MS" w:hAnsi="Trebuchet MS" w:cs="Arial"/>
        </w:rPr>
        <w:t>,</w:t>
      </w:r>
      <w:r w:rsidR="00AD0CFF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nf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rmare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s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3"/>
        </w:rPr>
        <w:t>d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fuz</w:t>
      </w:r>
      <w:r w:rsidRPr="00F02E59">
        <w:rPr>
          <w:rFonts w:ascii="Trebuchet MS" w:hAnsi="Trebuchet MS" w:cs="Arial"/>
        </w:rPr>
        <w:t>are</w:t>
      </w:r>
      <w:proofErr w:type="spellEnd"/>
      <w:r w:rsidRPr="00F02E59">
        <w:rPr>
          <w:rFonts w:ascii="Trebuchet MS" w:hAnsi="Trebuchet MS" w:cs="Arial"/>
        </w:rPr>
        <w:t xml:space="preserve"> de </w:t>
      </w:r>
      <w:proofErr w:type="spellStart"/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-1"/>
        </w:rPr>
        <w:t>un</w:t>
      </w:r>
      <w:r w:rsidRPr="00F02E59">
        <w:rPr>
          <w:rFonts w:ascii="Trebuchet MS" w:hAnsi="Trebuchet MS" w:cs="Arial"/>
          <w:spacing w:val="3"/>
        </w:rPr>
        <w:t>o</w:t>
      </w:r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  <w:spacing w:val="1"/>
        </w:rPr>
        <w:t>te</w:t>
      </w:r>
      <w:proofErr w:type="spellEnd"/>
      <w:r w:rsidRPr="00F02E59">
        <w:rPr>
          <w:rFonts w:ascii="Trebuchet MS" w:hAnsi="Trebuchet MS" w:cs="Arial"/>
        </w:rPr>
        <w:t>,</w:t>
      </w:r>
      <w:r w:rsidRPr="00F02E59">
        <w:rPr>
          <w:rFonts w:ascii="Trebuchet MS" w:hAnsi="Trebuchet MS" w:cs="Arial"/>
          <w:spacing w:val="-1"/>
        </w:rPr>
        <w:t xml:space="preserve"> C</w:t>
      </w:r>
      <w:r w:rsidRPr="00F02E59">
        <w:rPr>
          <w:rFonts w:ascii="Trebuchet MS" w:hAnsi="Trebuchet MS" w:cs="Arial"/>
          <w:spacing w:val="1"/>
        </w:rPr>
        <w:t>V</w:t>
      </w:r>
      <w:r w:rsidRPr="00F02E59">
        <w:rPr>
          <w:rFonts w:ascii="Trebuchet MS" w:hAnsi="Trebuchet MS" w:cs="Arial"/>
        </w:rPr>
        <w:t>-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</w:rPr>
        <w:t xml:space="preserve">l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ie</w:t>
      </w:r>
      <w:r w:rsidRPr="00F02E59">
        <w:rPr>
          <w:rFonts w:ascii="Trebuchet MS" w:hAnsi="Trebuchet MS" w:cs="Arial"/>
        </w:rPr>
        <w:t>căr</w:t>
      </w:r>
      <w:r w:rsidRPr="00F02E59">
        <w:rPr>
          <w:rFonts w:ascii="Trebuchet MS" w:hAnsi="Trebuchet MS" w:cs="Arial"/>
          <w:spacing w:val="-2"/>
        </w:rPr>
        <w:t>u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x</w:t>
      </w:r>
      <w:r w:rsidRPr="00F02E59">
        <w:rPr>
          <w:rFonts w:ascii="Trebuchet MS" w:hAnsi="Trebuchet MS" w:cs="Arial"/>
          <w:spacing w:val="1"/>
        </w:rPr>
        <w:t>pe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);</w:t>
      </w:r>
    </w:p>
    <w:p w:rsidR="00F02E59" w:rsidRPr="00F02E59" w:rsidRDefault="00F02E59" w:rsidP="00676EE9">
      <w:pPr>
        <w:widowControl w:val="0"/>
        <w:numPr>
          <w:ilvl w:val="1"/>
          <w:numId w:val="98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"/>
        </w:rPr>
      </w:pPr>
      <w:r w:rsidRPr="00F02E59">
        <w:rPr>
          <w:rFonts w:ascii="Trebuchet MS" w:hAnsi="Trebuchet MS" w:cs="Arial"/>
        </w:rPr>
        <w:t>a</w:t>
      </w:r>
      <w:r w:rsidR="006A000C">
        <w:rPr>
          <w:rFonts w:ascii="Trebuchet MS" w:hAnsi="Trebuchet MS" w:cs="Arial"/>
        </w:rPr>
        <w:t>re</w:t>
      </w:r>
      <w:r w:rsidR="00AD0CFF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ac</w:t>
      </w:r>
      <w:r w:rsidRPr="00F02E59">
        <w:rPr>
          <w:rFonts w:ascii="Trebuchet MS" w:hAnsi="Trebuchet MS" w:cs="Arial"/>
          <w:spacing w:val="-1"/>
        </w:rPr>
        <w:t>c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</w:rPr>
        <w:t>s</w:t>
      </w:r>
      <w:proofErr w:type="spellEnd"/>
      <w:r w:rsidR="00AD0CFF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l</w:t>
      </w:r>
      <w:r w:rsidRPr="00F02E59">
        <w:rPr>
          <w:rFonts w:ascii="Trebuchet MS" w:hAnsi="Trebuchet MS" w:cs="Arial"/>
        </w:rPr>
        <w:t>a</w:t>
      </w:r>
      <w:r w:rsidR="00AD0CFF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</w:rPr>
        <w:t>ac</w:t>
      </w:r>
      <w:r w:rsidRPr="00F02E59">
        <w:rPr>
          <w:rFonts w:ascii="Trebuchet MS" w:hAnsi="Trebuchet MS" w:cs="Arial"/>
          <w:spacing w:val="1"/>
        </w:rPr>
        <w:t>ilit</w:t>
      </w:r>
      <w:r w:rsidRPr="00F02E59">
        <w:rPr>
          <w:rFonts w:ascii="Trebuchet MS" w:hAnsi="Trebuchet MS" w:cs="Arial"/>
        </w:rPr>
        <w:t>ă</w:t>
      </w:r>
      <w:r w:rsidRPr="00F02E59">
        <w:rPr>
          <w:rFonts w:ascii="Trebuchet MS" w:hAnsi="Trebuchet MS" w:cs="Arial"/>
          <w:spacing w:val="-1"/>
        </w:rPr>
        <w:t>t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adm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ni</w:t>
      </w:r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ra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v</w:t>
      </w:r>
      <w:r w:rsidRPr="00F02E59">
        <w:rPr>
          <w:rFonts w:ascii="Trebuchet MS" w:hAnsi="Trebuchet MS" w:cs="Arial"/>
        </w:rPr>
        <w:t xml:space="preserve">e </w:t>
      </w:r>
      <w:proofErr w:type="spellStart"/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3"/>
        </w:rPr>
        <w:t>s</w:t>
      </w:r>
      <w:r w:rsidRPr="00F02E59">
        <w:rPr>
          <w:rFonts w:ascii="Trebuchet MS" w:hAnsi="Trebuchet MS" w:cs="Arial"/>
          <w:spacing w:val="1"/>
        </w:rPr>
        <w:t>p</w:t>
      </w:r>
      <w:r w:rsidRPr="00F02E59">
        <w:rPr>
          <w:rFonts w:ascii="Trebuchet MS" w:hAnsi="Trebuchet MS" w:cs="Arial"/>
          <w:spacing w:val="-1"/>
        </w:rPr>
        <w:t>unz</w:t>
      </w:r>
      <w:r w:rsidRPr="00F02E59">
        <w:rPr>
          <w:rFonts w:ascii="Trebuchet MS" w:hAnsi="Trebuchet MS" w:cs="Arial"/>
        </w:rPr>
        <w:t>ă</w:t>
      </w:r>
      <w:r w:rsidRPr="00F02E59">
        <w:rPr>
          <w:rFonts w:ascii="Trebuchet MS" w:hAnsi="Trebuchet MS" w:cs="Arial"/>
          <w:spacing w:val="1"/>
        </w:rPr>
        <w:t>to</w:t>
      </w:r>
      <w:r w:rsidRPr="00F02E59">
        <w:rPr>
          <w:rFonts w:ascii="Trebuchet MS" w:hAnsi="Trebuchet MS" w:cs="Arial"/>
        </w:rPr>
        <w:t>are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a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v</w:t>
      </w:r>
      <w:r w:rsidRPr="00F02E59">
        <w:rPr>
          <w:rFonts w:ascii="Trebuchet MS" w:hAnsi="Trebuchet MS" w:cs="Arial"/>
          <w:spacing w:val="1"/>
        </w:rPr>
        <w:t>it</w:t>
      </w:r>
      <w:r w:rsidRPr="00F02E59">
        <w:rPr>
          <w:rFonts w:ascii="Trebuchet MS" w:hAnsi="Trebuchet MS" w:cs="Arial"/>
          <w:spacing w:val="-3"/>
        </w:rPr>
        <w:t>ă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-2"/>
        </w:rPr>
        <w:t>p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6"/>
        </w:rPr>
        <w:t>c</w:t>
      </w:r>
      <w:r w:rsidRPr="00F02E59">
        <w:rPr>
          <w:rFonts w:ascii="Trebuchet MS" w:hAnsi="Trebuchet MS" w:cs="Arial"/>
        </w:rPr>
        <w:t>e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 xml:space="preserve">e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rm</w:t>
      </w:r>
      <w:r w:rsidRPr="00F02E59">
        <w:rPr>
          <w:rFonts w:ascii="Trebuchet MS" w:hAnsi="Trebuchet MS" w:cs="Arial"/>
          <w:spacing w:val="-2"/>
        </w:rPr>
        <w:t>a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1"/>
        </w:rPr>
        <w:t>e</w:t>
      </w:r>
      <w:proofErr w:type="spellEnd"/>
      <w:r w:rsidRPr="00F02E59">
        <w:rPr>
          <w:rFonts w:ascii="Trebuchet MS" w:hAnsi="Trebuchet MS" w:cs="Arial"/>
        </w:rPr>
        <w:t>,</w:t>
      </w:r>
      <w:r w:rsidR="00AD0CFF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de</w:t>
      </w:r>
      <w:r w:rsidR="00AD0CFF">
        <w:rPr>
          <w:rFonts w:ascii="Trebuchet MS" w:hAnsi="Trebuchet MS" w:cs="Arial"/>
          <w:spacing w:val="1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  <w:position w:val="-1"/>
        </w:rPr>
        <w:t>i</w:t>
      </w:r>
      <w:r w:rsidRPr="00F02E59">
        <w:rPr>
          <w:rFonts w:ascii="Trebuchet MS" w:hAnsi="Trebuchet MS" w:cs="Arial"/>
          <w:spacing w:val="-1"/>
          <w:position w:val="-1"/>
        </w:rPr>
        <w:t>nf</w:t>
      </w:r>
      <w:r w:rsidRPr="00F02E59">
        <w:rPr>
          <w:rFonts w:ascii="Trebuchet MS" w:hAnsi="Trebuchet MS" w:cs="Arial"/>
          <w:spacing w:val="1"/>
          <w:position w:val="-1"/>
        </w:rPr>
        <w:t>o</w:t>
      </w:r>
      <w:r w:rsidRPr="00F02E59">
        <w:rPr>
          <w:rFonts w:ascii="Trebuchet MS" w:hAnsi="Trebuchet MS" w:cs="Arial"/>
          <w:position w:val="-1"/>
        </w:rPr>
        <w:t>rmare</w:t>
      </w:r>
      <w:proofErr w:type="spellEnd"/>
      <w:r w:rsidRPr="00F02E59">
        <w:rPr>
          <w:rFonts w:ascii="Trebuchet MS" w:hAnsi="Trebuchet MS" w:cs="Arial"/>
          <w:position w:val="-1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  <w:position w:val="-1"/>
        </w:rPr>
        <w:t>s</w:t>
      </w:r>
      <w:r w:rsidRPr="00F02E59">
        <w:rPr>
          <w:rFonts w:ascii="Trebuchet MS" w:hAnsi="Trebuchet MS" w:cs="Arial"/>
          <w:position w:val="-1"/>
        </w:rPr>
        <w:t>i</w:t>
      </w:r>
      <w:proofErr w:type="spellEnd"/>
      <w:r w:rsidRPr="00F02E59">
        <w:rPr>
          <w:rFonts w:ascii="Trebuchet MS" w:hAnsi="Trebuchet MS" w:cs="Arial"/>
          <w:position w:val="-1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  <w:position w:val="-1"/>
        </w:rPr>
        <w:t>di</w:t>
      </w:r>
      <w:r w:rsidRPr="00F02E59">
        <w:rPr>
          <w:rFonts w:ascii="Trebuchet MS" w:hAnsi="Trebuchet MS" w:cs="Arial"/>
          <w:spacing w:val="-1"/>
          <w:position w:val="-1"/>
        </w:rPr>
        <w:t>fuz</w:t>
      </w:r>
      <w:r w:rsidRPr="00F02E59">
        <w:rPr>
          <w:rFonts w:ascii="Trebuchet MS" w:hAnsi="Trebuchet MS" w:cs="Arial"/>
          <w:position w:val="-1"/>
        </w:rPr>
        <w:t>are</w:t>
      </w:r>
      <w:proofErr w:type="spellEnd"/>
      <w:r w:rsidRPr="00F02E59">
        <w:rPr>
          <w:rFonts w:ascii="Trebuchet MS" w:hAnsi="Trebuchet MS" w:cs="Arial"/>
          <w:position w:val="-1"/>
        </w:rPr>
        <w:t xml:space="preserve"> de </w:t>
      </w:r>
      <w:proofErr w:type="spellStart"/>
      <w:r w:rsidRPr="00F02E59">
        <w:rPr>
          <w:rFonts w:ascii="Trebuchet MS" w:hAnsi="Trebuchet MS" w:cs="Arial"/>
          <w:position w:val="-1"/>
        </w:rPr>
        <w:t>c</w:t>
      </w:r>
      <w:r w:rsidRPr="00F02E59">
        <w:rPr>
          <w:rFonts w:ascii="Trebuchet MS" w:hAnsi="Trebuchet MS" w:cs="Arial"/>
          <w:spacing w:val="1"/>
          <w:position w:val="-1"/>
        </w:rPr>
        <w:t>u</w:t>
      </w:r>
      <w:r w:rsidRPr="00F02E59">
        <w:rPr>
          <w:rFonts w:ascii="Trebuchet MS" w:hAnsi="Trebuchet MS" w:cs="Arial"/>
          <w:spacing w:val="-1"/>
          <w:position w:val="-1"/>
        </w:rPr>
        <w:t>n</w:t>
      </w:r>
      <w:r w:rsidRPr="00F02E59">
        <w:rPr>
          <w:rFonts w:ascii="Trebuchet MS" w:hAnsi="Trebuchet MS" w:cs="Arial"/>
          <w:spacing w:val="1"/>
          <w:position w:val="-1"/>
        </w:rPr>
        <w:t>o</w:t>
      </w:r>
      <w:r w:rsidRPr="00F02E59">
        <w:rPr>
          <w:rFonts w:ascii="Trebuchet MS" w:hAnsi="Trebuchet MS" w:cs="Arial"/>
          <w:position w:val="-1"/>
        </w:rPr>
        <w:t>s</w:t>
      </w:r>
      <w:r w:rsidRPr="00F02E59">
        <w:rPr>
          <w:rFonts w:ascii="Trebuchet MS" w:hAnsi="Trebuchet MS" w:cs="Arial"/>
          <w:spacing w:val="1"/>
          <w:position w:val="-1"/>
        </w:rPr>
        <w:t>ti</w:t>
      </w:r>
      <w:r w:rsidRPr="00F02E59">
        <w:rPr>
          <w:rFonts w:ascii="Trebuchet MS" w:hAnsi="Trebuchet MS" w:cs="Arial"/>
          <w:spacing w:val="-1"/>
          <w:position w:val="-1"/>
        </w:rPr>
        <w:t>n</w:t>
      </w:r>
      <w:r w:rsidRPr="00F02E59">
        <w:rPr>
          <w:rFonts w:ascii="Trebuchet MS" w:hAnsi="Trebuchet MS" w:cs="Arial"/>
          <w:spacing w:val="1"/>
          <w:position w:val="-1"/>
        </w:rPr>
        <w:t>te</w:t>
      </w:r>
      <w:proofErr w:type="spellEnd"/>
      <w:r w:rsidRPr="00F02E59">
        <w:rPr>
          <w:rFonts w:ascii="Trebuchet MS" w:hAnsi="Trebuchet MS" w:cs="Arial"/>
          <w:position w:val="-1"/>
        </w:rPr>
        <w:t>;</w:t>
      </w:r>
    </w:p>
    <w:p w:rsidR="00F02E59" w:rsidRPr="00F02E59" w:rsidRDefault="00F02E59" w:rsidP="00676EE9">
      <w:pPr>
        <w:widowControl w:val="0"/>
        <w:numPr>
          <w:ilvl w:val="1"/>
          <w:numId w:val="98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F02E59">
        <w:rPr>
          <w:rFonts w:ascii="Trebuchet MS" w:hAnsi="Trebuchet MS" w:cs="Arial"/>
          <w:spacing w:val="1"/>
        </w:rPr>
        <w:t>di</w:t>
      </w:r>
      <w:r w:rsidRPr="00F02E59">
        <w:rPr>
          <w:rFonts w:ascii="Trebuchet MS" w:hAnsi="Trebuchet MS" w:cs="Arial"/>
        </w:rPr>
        <w:t>spun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>e</w:t>
      </w:r>
      <w:proofErr w:type="spellEnd"/>
      <w:r w:rsidRPr="00F02E59">
        <w:rPr>
          <w:rFonts w:ascii="Trebuchet MS" w:hAnsi="Trebuchet MS" w:cs="Arial"/>
        </w:rPr>
        <w:t xml:space="preserve"> capac</w:t>
      </w:r>
      <w:r w:rsidRPr="00F02E59">
        <w:rPr>
          <w:rFonts w:ascii="Trebuchet MS" w:hAnsi="Trebuchet MS" w:cs="Arial"/>
          <w:spacing w:val="1"/>
        </w:rPr>
        <w:t>it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 xml:space="preserve">e </w:t>
      </w:r>
      <w:proofErr w:type="spellStart"/>
      <w:r w:rsidRPr="00F02E59">
        <w:rPr>
          <w:rFonts w:ascii="Trebuchet MS" w:hAnsi="Trebuchet MS" w:cs="Arial"/>
          <w:spacing w:val="-1"/>
        </w:rPr>
        <w:t>t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hn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</w:rPr>
        <w:t>că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si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1"/>
        </w:rPr>
        <w:t>n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</w:rPr>
        <w:t>ară</w:t>
      </w:r>
      <w:proofErr w:type="spellEnd"/>
      <w:r w:rsidRPr="00F02E59">
        <w:rPr>
          <w:rFonts w:ascii="Trebuchet MS" w:hAnsi="Trebuchet MS" w:cs="Arial"/>
          <w:spacing w:val="-1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</w:rPr>
        <w:t>cesare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de</w:t>
      </w:r>
      <w:r w:rsidRPr="00F02E59">
        <w:rPr>
          <w:rFonts w:ascii="Trebuchet MS" w:hAnsi="Trebuchet MS" w:cs="Arial"/>
        </w:rPr>
        <w:t>r</w:t>
      </w:r>
      <w:r w:rsidRPr="00F02E59">
        <w:rPr>
          <w:rFonts w:ascii="Trebuchet MS" w:hAnsi="Trebuchet MS" w:cs="Arial"/>
          <w:spacing w:val="-1"/>
        </w:rPr>
        <w:t>u</w:t>
      </w:r>
      <w:r w:rsidRPr="00F02E59">
        <w:rPr>
          <w:rFonts w:ascii="Trebuchet MS" w:hAnsi="Trebuchet MS" w:cs="Arial"/>
          <w:spacing w:val="1"/>
        </w:rPr>
        <w:t>l</w:t>
      </w:r>
      <w:r w:rsidRPr="00F02E59">
        <w:rPr>
          <w:rFonts w:ascii="Trebuchet MS" w:hAnsi="Trebuchet MS" w:cs="Arial"/>
        </w:rPr>
        <w:t>ăr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</w:rPr>
        <w:t>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</w:rPr>
        <w:t>ac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vi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>ă</w:t>
      </w:r>
      <w:r w:rsidRPr="00F02E59">
        <w:rPr>
          <w:rFonts w:ascii="Trebuchet MS" w:hAnsi="Trebuchet MS" w:cs="Arial"/>
          <w:spacing w:val="-1"/>
        </w:rPr>
        <w:t>t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l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rsp</w:t>
      </w:r>
      <w:r w:rsidRPr="00F02E59">
        <w:rPr>
          <w:rFonts w:ascii="Trebuchet MS" w:hAnsi="Trebuchet MS" w:cs="Arial"/>
          <w:spacing w:val="5"/>
        </w:rPr>
        <w:t>e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3"/>
        </w:rPr>
        <w:t>c</w:t>
      </w:r>
      <w:r w:rsidRPr="00F02E59">
        <w:rPr>
          <w:rFonts w:ascii="Trebuchet MS" w:hAnsi="Trebuchet MS" w:cs="Arial"/>
        </w:rPr>
        <w:t>e</w:t>
      </w:r>
      <w:proofErr w:type="spellEnd"/>
      <w:r w:rsidRPr="00F02E59">
        <w:rPr>
          <w:rFonts w:ascii="Trebuchet MS" w:hAnsi="Trebuchet MS" w:cs="Arial"/>
        </w:rPr>
        <w:t xml:space="preserve"> 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 xml:space="preserve">e </w:t>
      </w:r>
      <w:proofErr w:type="spellStart"/>
      <w:r w:rsidRPr="00F02E59">
        <w:rPr>
          <w:rFonts w:ascii="Trebuchet MS" w:hAnsi="Trebuchet MS" w:cs="Arial"/>
          <w:spacing w:val="-1"/>
        </w:rPr>
        <w:lastRenderedPageBreak/>
        <w:t>f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rmare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-1"/>
        </w:rPr>
        <w:t>s</w:t>
      </w:r>
      <w:r w:rsidRPr="00F02E59">
        <w:rPr>
          <w:rFonts w:ascii="Trebuchet MS" w:hAnsi="Trebuchet MS" w:cs="Arial"/>
        </w:rPr>
        <w:t>au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>e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i</w:t>
      </w:r>
      <w:r w:rsidRPr="00F02E59">
        <w:rPr>
          <w:rFonts w:ascii="Trebuchet MS" w:hAnsi="Trebuchet MS" w:cs="Arial"/>
          <w:spacing w:val="-1"/>
        </w:rPr>
        <w:t>nf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rmaresi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di</w:t>
      </w:r>
      <w:r w:rsidRPr="00F02E59">
        <w:rPr>
          <w:rFonts w:ascii="Trebuchet MS" w:hAnsi="Trebuchet MS" w:cs="Arial"/>
          <w:spacing w:val="-1"/>
        </w:rPr>
        <w:t>fuz</w:t>
      </w:r>
      <w:r w:rsidRPr="00F02E59">
        <w:rPr>
          <w:rFonts w:ascii="Trebuchet MS" w:hAnsi="Trebuchet MS" w:cs="Arial"/>
        </w:rPr>
        <w:t>are</w:t>
      </w:r>
      <w:proofErr w:type="spellEnd"/>
      <w:r w:rsidRPr="00F02E59">
        <w:rPr>
          <w:rFonts w:ascii="Trebuchet MS" w:hAnsi="Trebuchet MS" w:cs="Arial"/>
        </w:rPr>
        <w:t xml:space="preserve"> de </w:t>
      </w:r>
      <w:proofErr w:type="spellStart"/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-1"/>
        </w:rPr>
        <w:t>un</w:t>
      </w:r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s</w:t>
      </w:r>
      <w:r w:rsidRPr="00F02E59">
        <w:rPr>
          <w:rFonts w:ascii="Trebuchet MS" w:hAnsi="Trebuchet MS" w:cs="Arial"/>
          <w:spacing w:val="1"/>
        </w:rPr>
        <w:t>ti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  <w:spacing w:val="1"/>
        </w:rPr>
        <w:t>te</w:t>
      </w:r>
      <w:proofErr w:type="spellEnd"/>
      <w:r w:rsidRPr="00F02E59">
        <w:rPr>
          <w:rFonts w:ascii="Trebuchet MS" w:hAnsi="Trebuchet MS" w:cs="Arial"/>
        </w:rPr>
        <w:t>;</w:t>
      </w:r>
    </w:p>
    <w:p w:rsidR="00F02E59" w:rsidRPr="00F02E59" w:rsidRDefault="00F02E59" w:rsidP="00676EE9">
      <w:pPr>
        <w:widowControl w:val="0"/>
        <w:numPr>
          <w:ilvl w:val="1"/>
          <w:numId w:val="98"/>
        </w:numPr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Arial"/>
        </w:rPr>
      </w:pP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</w:rPr>
        <w:t>u</w:t>
      </w:r>
      <w:r w:rsidR="00AD0CFF">
        <w:rPr>
          <w:rFonts w:ascii="Trebuchet MS" w:hAnsi="Trebuchet MS" w:cs="Arial"/>
        </w:rPr>
        <w:t xml:space="preserve"> </w:t>
      </w:r>
      <w:proofErr w:type="spellStart"/>
      <w:r w:rsidR="006A000C">
        <w:rPr>
          <w:rFonts w:ascii="Trebuchet MS" w:hAnsi="Trebuchet MS" w:cs="Arial"/>
          <w:spacing w:val="2"/>
        </w:rPr>
        <w:t>este</w:t>
      </w:r>
      <w:proofErr w:type="spellEnd"/>
      <w:r w:rsidR="00AD0CFF">
        <w:rPr>
          <w:rFonts w:ascii="Trebuchet MS" w:hAnsi="Trebuchet MS" w:cs="Arial"/>
          <w:spacing w:val="2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î</w:t>
      </w:r>
      <w:r w:rsidRPr="00F02E59">
        <w:rPr>
          <w:rFonts w:ascii="Trebuchet MS" w:hAnsi="Trebuchet MS" w:cs="Arial"/>
        </w:rPr>
        <w:t>n</w:t>
      </w:r>
      <w:proofErr w:type="spellEnd"/>
      <w:r w:rsidRPr="00F02E59">
        <w:rPr>
          <w:rFonts w:ascii="Trebuchet MS" w:hAnsi="Trebuchet MS" w:cs="Arial"/>
        </w:rPr>
        <w:t xml:space="preserve"> s</w:t>
      </w:r>
      <w:r w:rsidRPr="00F02E59">
        <w:rPr>
          <w:rFonts w:ascii="Trebuchet MS" w:hAnsi="Trebuchet MS" w:cs="Arial"/>
          <w:spacing w:val="1"/>
        </w:rPr>
        <w:t>t</w:t>
      </w:r>
      <w:r w:rsidRPr="00F02E59">
        <w:rPr>
          <w:rFonts w:ascii="Trebuchet MS" w:hAnsi="Trebuchet MS" w:cs="Arial"/>
        </w:rPr>
        <w:t xml:space="preserve">are de </w:t>
      </w:r>
      <w:proofErr w:type="spellStart"/>
      <w:r w:rsidRPr="00F02E59">
        <w:rPr>
          <w:rFonts w:ascii="Trebuchet MS" w:hAnsi="Trebuchet MS" w:cs="Arial"/>
          <w:spacing w:val="-1"/>
        </w:rPr>
        <w:t>f</w:t>
      </w:r>
      <w:r w:rsidRPr="00F02E59">
        <w:rPr>
          <w:rFonts w:ascii="Trebuchet MS" w:hAnsi="Trebuchet MS" w:cs="Arial"/>
        </w:rPr>
        <w:t>a</w:t>
      </w:r>
      <w:r w:rsidRPr="00F02E59">
        <w:rPr>
          <w:rFonts w:ascii="Trebuchet MS" w:hAnsi="Trebuchet MS" w:cs="Arial"/>
          <w:spacing w:val="1"/>
        </w:rPr>
        <w:t>li</w:t>
      </w:r>
      <w:r w:rsidRPr="00F02E59">
        <w:rPr>
          <w:rFonts w:ascii="Trebuchet MS" w:hAnsi="Trebuchet MS" w:cs="Arial"/>
        </w:rPr>
        <w:t>m</w:t>
      </w:r>
      <w:r w:rsidRPr="00F02E59">
        <w:rPr>
          <w:rFonts w:ascii="Trebuchet MS" w:hAnsi="Trebuchet MS" w:cs="Arial"/>
          <w:spacing w:val="1"/>
        </w:rPr>
        <w:t>e</w:t>
      </w:r>
      <w:r w:rsidRPr="00F02E59">
        <w:rPr>
          <w:rFonts w:ascii="Trebuchet MS" w:hAnsi="Trebuchet MS" w:cs="Arial"/>
          <w:spacing w:val="-1"/>
        </w:rPr>
        <w:t>n</w:t>
      </w:r>
      <w:r w:rsidRPr="00F02E59">
        <w:rPr>
          <w:rFonts w:ascii="Trebuchet MS" w:hAnsi="Trebuchet MS" w:cs="Arial"/>
        </w:rPr>
        <w:t>t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o</w:t>
      </w:r>
      <w:r w:rsidRPr="00F02E59">
        <w:rPr>
          <w:rFonts w:ascii="Trebuchet MS" w:hAnsi="Trebuchet MS" w:cs="Arial"/>
        </w:rPr>
        <w:t>ri</w:t>
      </w:r>
      <w:proofErr w:type="spellEnd"/>
      <w:r w:rsidRPr="00F02E59">
        <w:rPr>
          <w:rFonts w:ascii="Trebuchet MS" w:hAnsi="Trebuchet MS" w:cs="Arial"/>
        </w:rPr>
        <w:t xml:space="preserve"> </w:t>
      </w:r>
      <w:proofErr w:type="spellStart"/>
      <w:r w:rsidRPr="00F02E59">
        <w:rPr>
          <w:rFonts w:ascii="Trebuchet MS" w:hAnsi="Trebuchet MS" w:cs="Arial"/>
          <w:spacing w:val="1"/>
        </w:rPr>
        <w:t>li</w:t>
      </w:r>
      <w:r w:rsidRPr="00F02E59">
        <w:rPr>
          <w:rFonts w:ascii="Trebuchet MS" w:hAnsi="Trebuchet MS" w:cs="Arial"/>
        </w:rPr>
        <w:t>c</w:t>
      </w:r>
      <w:r w:rsidRPr="00F02E59">
        <w:rPr>
          <w:rFonts w:ascii="Trebuchet MS" w:hAnsi="Trebuchet MS" w:cs="Arial"/>
          <w:spacing w:val="-1"/>
        </w:rPr>
        <w:t>hi</w:t>
      </w:r>
      <w:r w:rsidRPr="00F02E59">
        <w:rPr>
          <w:rFonts w:ascii="Trebuchet MS" w:hAnsi="Trebuchet MS" w:cs="Arial"/>
          <w:spacing w:val="1"/>
        </w:rPr>
        <w:t>d</w:t>
      </w:r>
      <w:r w:rsidRPr="00F02E59">
        <w:rPr>
          <w:rFonts w:ascii="Trebuchet MS" w:hAnsi="Trebuchet MS" w:cs="Arial"/>
        </w:rPr>
        <w:t>are</w:t>
      </w:r>
      <w:proofErr w:type="spellEnd"/>
      <w:r w:rsidRPr="00F02E59">
        <w:rPr>
          <w:rFonts w:ascii="Trebuchet MS" w:hAnsi="Trebuchet MS" w:cs="Arial"/>
        </w:rPr>
        <w:t>;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 w:cs="Trebuchet MS"/>
          <w:lang w:val="ro-RO"/>
        </w:rPr>
        <w:t>Se vor respecta condițiile generale de eligibilitate aplicabile tuturor măsurilor (conform Regulamentelor Europene, prevederilor din HG 226/2015 și PNDR).</w:t>
      </w:r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8. Criterii de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selecţie</w:t>
      </w:r>
      <w:proofErr w:type="spellEnd"/>
    </w:p>
    <w:p w:rsidR="00233426" w:rsidRPr="00EE7E17" w:rsidRDefault="00233426" w:rsidP="00676EE9">
      <w:pPr>
        <w:numPr>
          <w:ilvl w:val="0"/>
          <w:numId w:val="9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Proiectele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propun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activitati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</w:t>
      </w:r>
      <w:r w:rsidRPr="00A6025C">
        <w:rPr>
          <w:rFonts w:ascii="Trebuchet MS" w:hAnsi="Trebuchet MS" w:cs="Trebuchet MS"/>
          <w:color w:val="000000"/>
          <w:lang w:val="ro-RO"/>
        </w:rPr>
        <w:t xml:space="preserve"> formare profesionala si de </w:t>
      </w:r>
      <w:proofErr w:type="spellStart"/>
      <w:r w:rsidRPr="00A6025C">
        <w:rPr>
          <w:rFonts w:ascii="Trebuchet MS" w:hAnsi="Trebuchet MS" w:cs="Trebuchet MS"/>
          <w:color w:val="000000"/>
          <w:lang w:val="ro-RO"/>
        </w:rPr>
        <w:t>dobandire</w:t>
      </w:r>
      <w:proofErr w:type="spellEnd"/>
      <w:r w:rsidRPr="00A6025C">
        <w:rPr>
          <w:rFonts w:ascii="Trebuchet MS" w:hAnsi="Trebuchet MS" w:cs="Trebuchet MS"/>
          <w:color w:val="000000"/>
          <w:lang w:val="ro-RO"/>
        </w:rPr>
        <w:t xml:space="preserve"> de competente</w:t>
      </w:r>
      <w:r w:rsidRPr="00A6025C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Pr="00A6025C">
        <w:rPr>
          <w:rFonts w:ascii="Trebuchet MS" w:eastAsia="Times New Roman" w:hAnsi="Trebuchet MS"/>
          <w:lang w:eastAsia="ro-RO"/>
        </w:rPr>
        <w:t>domenii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cat </w:t>
      </w:r>
      <w:proofErr w:type="spellStart"/>
      <w:r w:rsidRPr="00A6025C">
        <w:rPr>
          <w:rFonts w:ascii="Trebuchet MS" w:eastAsia="Times New Roman" w:hAnsi="Trebuchet MS"/>
          <w:lang w:eastAsia="ro-RO"/>
        </w:rPr>
        <w:t>mai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variate </w:t>
      </w:r>
    </w:p>
    <w:p w:rsidR="00233426" w:rsidRPr="00A6025C" w:rsidRDefault="00233426" w:rsidP="00676EE9">
      <w:pPr>
        <w:numPr>
          <w:ilvl w:val="0"/>
          <w:numId w:val="9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Proiectele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propun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solutii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inovative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pentru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atingerea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obiectivelor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stabilite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prin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SDL</w:t>
      </w:r>
    </w:p>
    <w:p w:rsidR="00233426" w:rsidRPr="00A6025C" w:rsidRDefault="00233426" w:rsidP="00676EE9">
      <w:pPr>
        <w:numPr>
          <w:ilvl w:val="0"/>
          <w:numId w:val="99"/>
        </w:num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Solicitantul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va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justifica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utilitatea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proiectului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pentru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B169C7">
        <w:rPr>
          <w:rFonts w:ascii="Trebuchet MS" w:eastAsia="Times New Roman" w:hAnsi="Trebuchet MS"/>
          <w:lang w:eastAsia="ro-RO"/>
        </w:rPr>
        <w:t>cel</w:t>
      </w:r>
      <w:proofErr w:type="spellEnd"/>
      <w:r w:rsidR="00B169C7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B169C7">
        <w:rPr>
          <w:rFonts w:ascii="Trebuchet MS" w:eastAsia="Times New Roman" w:hAnsi="Trebuchet MS"/>
          <w:lang w:eastAsia="ro-RO"/>
        </w:rPr>
        <w:t>putin</w:t>
      </w:r>
      <w:proofErr w:type="spellEnd"/>
      <w:r w:rsidR="00B169C7">
        <w:rPr>
          <w:rFonts w:ascii="Trebuchet MS" w:eastAsia="Times New Roman" w:hAnsi="Trebuchet MS"/>
          <w:lang w:eastAsia="ro-RO"/>
        </w:rPr>
        <w:t xml:space="preserve"> un </w:t>
      </w:r>
      <w:r w:rsidRPr="00A6025C">
        <w:rPr>
          <w:rFonts w:ascii="Trebuchet MS" w:eastAsia="Times New Roman" w:hAnsi="Trebuchet MS"/>
          <w:lang w:eastAsia="ro-RO"/>
        </w:rPr>
        <w:t xml:space="preserve">UAT de pe </w:t>
      </w:r>
      <w:proofErr w:type="spellStart"/>
      <w:r w:rsidRPr="00A6025C">
        <w:rPr>
          <w:rFonts w:ascii="Trebuchet MS" w:eastAsia="Times New Roman" w:hAnsi="Trebuchet MS"/>
          <w:lang w:eastAsia="ro-RO"/>
        </w:rPr>
        <w:t>teritoriul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GAL</w:t>
      </w:r>
    </w:p>
    <w:p w:rsidR="00233426" w:rsidRPr="00A6025C" w:rsidRDefault="00233426" w:rsidP="00AA0FDC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hAnsi="Trebuchet MS" w:cs="Trebuchet MS"/>
          <w:lang w:val="ro-RO"/>
        </w:rPr>
        <w:t xml:space="preserve">Criteriile de selecție vor fi detaliate suplimentar în Ghidul Solicitantului și vor avea în vedere prevederile art. 49 al Reg. (UE) nr. 1305/2013 </w:t>
      </w:r>
      <w:r w:rsidRPr="00A6025C">
        <w:rPr>
          <w:rFonts w:ascii="Trebuchet MS" w:hAnsi="Trebuchet MS" w:cs="Arial"/>
          <w:lang w:val="ro-RO"/>
        </w:rPr>
        <w:t>urmărind să asigure</w:t>
      </w:r>
      <w:r w:rsidRPr="00A6025C">
        <w:rPr>
          <w:rFonts w:ascii="Trebuchet MS" w:hAnsi="Trebuchet MS" w:cs="Trebuchet MS"/>
          <w:lang w:val="ro-RO"/>
        </w:rPr>
        <w:t xml:space="preserve"> tratamentul egal al solicitanților, o mai bună utilizare a resurselor financiare și direcționarea măsurilor în conformitate cu prioritățile Uniunii în materie de dezvoltare rurală.</w:t>
      </w:r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shd w:val="clear" w:color="auto" w:fill="00B050"/>
          <w:lang w:val="ro-RO" w:eastAsia="ro-RO"/>
        </w:rPr>
        <w:t>9</w:t>
      </w:r>
      <w:r w:rsidRPr="0068420F">
        <w:rPr>
          <w:rFonts w:ascii="Trebuchet MS" w:eastAsia="Times New Roman" w:hAnsi="Trebuchet MS"/>
          <w:b/>
          <w:color w:val="FFFFFF"/>
          <w:highlight w:val="darkGreen"/>
          <w:lang w:val="ro-RO" w:eastAsia="ro-RO"/>
        </w:rPr>
        <w:t xml:space="preserve">. Sume </w:t>
      </w:r>
      <w:r w:rsidRPr="0068420F">
        <w:rPr>
          <w:rFonts w:ascii="Trebuchet MS" w:eastAsia="Times New Roman" w:hAnsi="Trebuchet MS"/>
          <w:b/>
          <w:color w:val="FFFFFF"/>
          <w:highlight w:val="darkGreen"/>
          <w:lang w:eastAsia="ro-RO"/>
        </w:rPr>
        <w:t>(</w:t>
      </w:r>
      <w:r w:rsidRPr="0068420F">
        <w:rPr>
          <w:rFonts w:ascii="Trebuchet MS" w:eastAsia="Times New Roman" w:hAnsi="Trebuchet MS"/>
          <w:b/>
          <w:color w:val="FFFFFF"/>
          <w:highlight w:val="darkGreen"/>
          <w:lang w:val="ro-RO" w:eastAsia="ro-RO"/>
        </w:rPr>
        <w:t>aplicabile</w:t>
      </w:r>
      <w:r w:rsidRPr="0068420F">
        <w:rPr>
          <w:rFonts w:ascii="Trebuchet MS" w:eastAsia="Times New Roman" w:hAnsi="Trebuchet MS"/>
          <w:b/>
          <w:color w:val="FFFFFF"/>
          <w:highlight w:val="darkGreen"/>
          <w:lang w:eastAsia="ro-RO"/>
        </w:rPr>
        <w:t>)</w:t>
      </w:r>
      <w:r w:rsidRPr="0068420F">
        <w:rPr>
          <w:rFonts w:ascii="Trebuchet MS" w:eastAsia="Times New Roman" w:hAnsi="Trebuchet MS"/>
          <w:b/>
          <w:color w:val="FFFFFF"/>
          <w:highlight w:val="darkGreen"/>
          <w:lang w:val="ro-RO" w:eastAsia="ro-RO"/>
        </w:rPr>
        <w:t xml:space="preserve"> </w:t>
      </w:r>
      <w:proofErr w:type="spellStart"/>
      <w:r w:rsidRPr="0068420F">
        <w:rPr>
          <w:rFonts w:ascii="Trebuchet MS" w:eastAsia="Times New Roman" w:hAnsi="Trebuchet MS"/>
          <w:b/>
          <w:color w:val="FFFFFF"/>
          <w:highlight w:val="darkGreen"/>
          <w:lang w:val="ro-RO" w:eastAsia="ro-RO"/>
        </w:rPr>
        <w:t>şi</w:t>
      </w:r>
      <w:proofErr w:type="spellEnd"/>
      <w:r w:rsidRPr="0068420F">
        <w:rPr>
          <w:rFonts w:ascii="Trebuchet MS" w:eastAsia="Times New Roman" w:hAnsi="Trebuchet MS"/>
          <w:b/>
          <w:color w:val="FFFFFF"/>
          <w:highlight w:val="darkGreen"/>
          <w:lang w:val="ro-RO" w:eastAsia="ro-RO"/>
        </w:rPr>
        <w:t xml:space="preserve"> rata sprijinului</w:t>
      </w:r>
    </w:p>
    <w:p w:rsidR="00667B94" w:rsidRPr="00667B94" w:rsidRDefault="00667B94" w:rsidP="00667B94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667B94">
        <w:rPr>
          <w:rFonts w:ascii="Trebuchet MS" w:hAnsi="Trebuchet MS" w:cs="Trebuchet MS"/>
          <w:lang w:val="ro-RO"/>
        </w:rPr>
        <w:t>Intensitatea sprijinului va fi de 100%.</w:t>
      </w:r>
    </w:p>
    <w:p w:rsidR="00667B94" w:rsidRPr="00667B94" w:rsidRDefault="00667B94" w:rsidP="00667B94">
      <w:pPr>
        <w:spacing w:after="0" w:line="240" w:lineRule="auto"/>
        <w:ind w:left="22"/>
        <w:jc w:val="both"/>
        <w:rPr>
          <w:rFonts w:ascii="Trebuchet MS" w:eastAsia="Times New Roman" w:hAnsi="Trebuchet MS"/>
          <w:szCs w:val="24"/>
          <w:lang w:eastAsia="ro-RO"/>
        </w:rPr>
      </w:pPr>
      <w:bookmarkStart w:id="2" w:name="_Hlk19012228"/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Sprijinul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nerambursabil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maxim pe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proiect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este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cel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corespunzator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fondului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disponibil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pe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masura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la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momentul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lansarii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Apelului</w:t>
      </w:r>
      <w:proofErr w:type="spellEnd"/>
      <w:r w:rsidRPr="00667B94">
        <w:rPr>
          <w:rFonts w:ascii="Trebuchet MS" w:eastAsia="Times New Roman" w:hAnsi="Trebuchet MS"/>
          <w:bCs/>
          <w:szCs w:val="24"/>
          <w:lang w:eastAsia="ro-RO"/>
        </w:rPr>
        <w:t xml:space="preserve"> de </w:t>
      </w:r>
      <w:proofErr w:type="spellStart"/>
      <w:r w:rsidRPr="00667B94">
        <w:rPr>
          <w:rFonts w:ascii="Trebuchet MS" w:eastAsia="Times New Roman" w:hAnsi="Trebuchet MS"/>
          <w:bCs/>
          <w:szCs w:val="24"/>
          <w:lang w:eastAsia="ro-RO"/>
        </w:rPr>
        <w:t>selectie</w:t>
      </w:r>
      <w:proofErr w:type="spellEnd"/>
    </w:p>
    <w:bookmarkEnd w:id="2"/>
    <w:p w:rsidR="00667B94" w:rsidRDefault="00667B94" w:rsidP="00667B9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667B94">
        <w:rPr>
          <w:rFonts w:ascii="Trebuchet MS" w:eastAsia="Times New Roman" w:hAnsi="Trebuchet MS"/>
          <w:szCs w:val="24"/>
          <w:lang w:val="it-CH"/>
        </w:rPr>
        <w:t xml:space="preserve"> </w:t>
      </w:r>
      <w:bookmarkStart w:id="3" w:name="_Hlk19012253"/>
      <w:r w:rsidRPr="00667B94">
        <w:rPr>
          <w:rFonts w:ascii="Trebuchet MS" w:eastAsia="Times New Roman" w:hAnsi="Trebuchet MS"/>
          <w:szCs w:val="24"/>
          <w:lang w:val="it-CH"/>
        </w:rPr>
        <w:t>Fondul disponibil pe masura este cel de la momentul lansarii Apelului de selectie si mentionat in Ghidul solicitantului</w:t>
      </w:r>
      <w:bookmarkEnd w:id="3"/>
      <w:r w:rsidRPr="00667B94">
        <w:rPr>
          <w:rFonts w:ascii="Trebuchet MS" w:eastAsia="Times New Roman" w:hAnsi="Trebuchet MS" w:cs="Trebuchet MS"/>
          <w:color w:val="000000" w:themeColor="text1"/>
          <w:lang w:val="ro-RO" w:eastAsia="ro-RO"/>
        </w:rPr>
        <w:t>Se vor aplica regulile de ajutor de stat, dacă va fi cazul.</w:t>
      </w:r>
    </w:p>
    <w:p w:rsidR="00233426" w:rsidRPr="00A6025C" w:rsidRDefault="00233426" w:rsidP="00AA0FDC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10. Indicatori de monitorizare</w:t>
      </w:r>
    </w:p>
    <w:p w:rsidR="00233426" w:rsidRPr="00A6025C" w:rsidRDefault="00233426" w:rsidP="00676EE9">
      <w:pPr>
        <w:numPr>
          <w:ilvl w:val="0"/>
          <w:numId w:val="10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Număr </w:t>
      </w:r>
      <w:r w:rsidRPr="00A6025C">
        <w:rPr>
          <w:rFonts w:ascii="Trebuchet MS" w:eastAsia="Times New Roman" w:hAnsi="Trebuchet MS"/>
          <w:lang w:eastAsia="ro-RO"/>
        </w:rPr>
        <w:t xml:space="preserve">de </w:t>
      </w:r>
      <w:proofErr w:type="spellStart"/>
      <w:r w:rsidRPr="00A6025C">
        <w:rPr>
          <w:rFonts w:ascii="Trebuchet MS" w:eastAsia="Times New Roman" w:hAnsi="Trebuchet MS"/>
          <w:lang w:eastAsia="ro-RO"/>
        </w:rPr>
        <w:t>beneficiari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42448C" w:rsidRPr="00A6025C">
        <w:rPr>
          <w:rFonts w:ascii="Trebuchet MS" w:eastAsia="Times New Roman" w:hAnsi="Trebuchet MS"/>
          <w:lang w:eastAsia="ro-RO"/>
        </w:rPr>
        <w:t>directi</w:t>
      </w:r>
      <w:proofErr w:type="spellEnd"/>
      <w:r w:rsidR="0042448C"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sprijiniti</w:t>
      </w:r>
      <w:proofErr w:type="spellEnd"/>
      <w:r w:rsidRPr="00A6025C">
        <w:rPr>
          <w:rFonts w:ascii="Trebuchet MS" w:eastAsia="Times New Roman" w:hAnsi="Trebuchet MS"/>
          <w:lang w:eastAsia="ro-RO"/>
        </w:rPr>
        <w:t>-</w:t>
      </w:r>
      <w:r w:rsidRPr="00A6025C">
        <w:rPr>
          <w:rFonts w:ascii="Trebuchet MS" w:eastAsia="Times New Roman" w:hAnsi="Trebuchet MS"/>
          <w:b/>
          <w:lang w:eastAsia="ro-RO"/>
        </w:rPr>
        <w:t>indicator local</w:t>
      </w:r>
      <w:r w:rsidRPr="00A6025C">
        <w:rPr>
          <w:rFonts w:ascii="Trebuchet MS" w:eastAsia="Times New Roman" w:hAnsi="Trebuchet MS"/>
          <w:lang w:eastAsia="ro-RO"/>
        </w:rPr>
        <w:t xml:space="preserve"> (minim 1 )</w:t>
      </w:r>
    </w:p>
    <w:p w:rsidR="00233426" w:rsidRPr="00A6025C" w:rsidRDefault="00233426" w:rsidP="00676EE9">
      <w:pPr>
        <w:numPr>
          <w:ilvl w:val="0"/>
          <w:numId w:val="10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Locuri de muncă create (DI 6</w:t>
      </w:r>
      <w:r w:rsidRPr="00A6025C">
        <w:rPr>
          <w:rFonts w:ascii="Trebuchet MS" w:eastAsia="Times New Roman" w:hAnsi="Trebuchet MS"/>
          <w:lang w:eastAsia="ro-RO"/>
        </w:rPr>
        <w:t xml:space="preserve">A) –indicator specific Leader (min 1 loc de </w:t>
      </w:r>
      <w:proofErr w:type="spellStart"/>
      <w:r w:rsidRPr="00A6025C">
        <w:rPr>
          <w:rFonts w:ascii="Trebuchet MS" w:eastAsia="Times New Roman" w:hAnsi="Trebuchet MS"/>
          <w:lang w:eastAsia="ro-RO"/>
        </w:rPr>
        <w:t>munca</w:t>
      </w:r>
      <w:proofErr w:type="spellEnd"/>
      <w:r w:rsidRPr="00A6025C">
        <w:rPr>
          <w:rFonts w:ascii="Trebuchet MS" w:eastAsia="Times New Roman" w:hAnsi="Trebuchet MS"/>
          <w:lang w:eastAsia="ro-RO"/>
        </w:rPr>
        <w:t>)</w:t>
      </w:r>
    </w:p>
    <w:p w:rsidR="00233426" w:rsidRPr="00A6025C" w:rsidRDefault="00233426" w:rsidP="00676EE9">
      <w:pPr>
        <w:pStyle w:val="Listparagraf"/>
        <w:numPr>
          <w:ilvl w:val="0"/>
          <w:numId w:val="102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A6025C">
        <w:rPr>
          <w:rFonts w:ascii="Trebuchet MS" w:hAnsi="Trebuchet MS"/>
          <w:sz w:val="22"/>
          <w:szCs w:val="22"/>
        </w:rPr>
        <w:t>Populatia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net</w:t>
      </w:r>
      <w:r w:rsidR="00B31B96">
        <w:rPr>
          <w:rFonts w:ascii="Trebuchet MS" w:hAnsi="Trebuchet MS"/>
          <w:sz w:val="22"/>
          <w:szCs w:val="22"/>
        </w:rPr>
        <w:t xml:space="preserve">a care </w:t>
      </w:r>
      <w:proofErr w:type="spellStart"/>
      <w:r w:rsidR="00B31B96">
        <w:rPr>
          <w:rFonts w:ascii="Trebuchet MS" w:hAnsi="Trebuchet MS"/>
          <w:sz w:val="22"/>
          <w:szCs w:val="22"/>
        </w:rPr>
        <w:t>beneficiaza</w:t>
      </w:r>
      <w:proofErr w:type="spellEnd"/>
      <w:r w:rsidR="00B31B96">
        <w:rPr>
          <w:rFonts w:ascii="Trebuchet MS" w:hAnsi="Trebuchet MS"/>
          <w:sz w:val="22"/>
          <w:szCs w:val="22"/>
        </w:rPr>
        <w:t xml:space="preserve"> de servicii/</w:t>
      </w:r>
      <w:r w:rsidRPr="00A6025C">
        <w:rPr>
          <w:rFonts w:ascii="Trebuchet MS" w:hAnsi="Trebuchet MS"/>
          <w:sz w:val="22"/>
          <w:szCs w:val="22"/>
        </w:rPr>
        <w:t xml:space="preserve">infrastructura </w:t>
      </w:r>
      <w:proofErr w:type="spellStart"/>
      <w:r w:rsidRPr="00A6025C">
        <w:rPr>
          <w:rFonts w:ascii="Trebuchet MS" w:hAnsi="Trebuchet MS"/>
          <w:sz w:val="22"/>
          <w:szCs w:val="22"/>
        </w:rPr>
        <w:t>imbunatatita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(DI 6B)</w:t>
      </w:r>
      <w:r w:rsidR="0010276D" w:rsidRPr="00A6025C">
        <w:rPr>
          <w:rFonts w:ascii="Trebuchet MS" w:hAnsi="Trebuchet MS"/>
          <w:sz w:val="22"/>
          <w:szCs w:val="22"/>
        </w:rPr>
        <w:t xml:space="preserve"> – </w:t>
      </w:r>
      <w:r w:rsidR="000E26B3" w:rsidRPr="00A6025C">
        <w:rPr>
          <w:rFonts w:ascii="Trebuchet MS" w:hAnsi="Trebuchet MS"/>
          <w:sz w:val="22"/>
          <w:szCs w:val="22"/>
        </w:rPr>
        <w:t>(m</w:t>
      </w:r>
      <w:r w:rsidR="0010276D" w:rsidRPr="00A6025C">
        <w:rPr>
          <w:rFonts w:ascii="Trebuchet MS" w:hAnsi="Trebuchet MS"/>
          <w:sz w:val="22"/>
          <w:szCs w:val="22"/>
        </w:rPr>
        <w:t xml:space="preserve">inoritatea roma </w:t>
      </w:r>
      <w:proofErr w:type="spellStart"/>
      <w:r w:rsidR="0010276D" w:rsidRPr="00A6025C">
        <w:rPr>
          <w:rFonts w:ascii="Trebuchet MS" w:hAnsi="Trebuchet MS"/>
          <w:sz w:val="22"/>
          <w:szCs w:val="22"/>
        </w:rPr>
        <w:t>alaturi</w:t>
      </w:r>
      <w:proofErr w:type="spellEnd"/>
      <w:r w:rsidR="0010276D" w:rsidRPr="00A6025C">
        <w:rPr>
          <w:rFonts w:ascii="Trebuchet MS" w:hAnsi="Trebuchet MS"/>
          <w:sz w:val="22"/>
          <w:szCs w:val="22"/>
        </w:rPr>
        <w:t xml:space="preserve"> de alte </w:t>
      </w:r>
      <w:proofErr w:type="spellStart"/>
      <w:r w:rsidR="0010276D" w:rsidRPr="00A6025C">
        <w:rPr>
          <w:rFonts w:ascii="Trebuchet MS" w:hAnsi="Trebuchet MS"/>
          <w:sz w:val="22"/>
          <w:szCs w:val="22"/>
        </w:rPr>
        <w:t>minoritati</w:t>
      </w:r>
      <w:proofErr w:type="spellEnd"/>
      <w:r w:rsidR="0010276D" w:rsidRPr="00A6025C">
        <w:rPr>
          <w:rFonts w:ascii="Trebuchet MS" w:hAnsi="Trebuchet MS"/>
          <w:sz w:val="22"/>
          <w:szCs w:val="22"/>
        </w:rPr>
        <w:t xml:space="preserve"> </w:t>
      </w:r>
      <w:r w:rsidR="000E26B3" w:rsidRPr="00A6025C">
        <w:rPr>
          <w:rFonts w:ascii="Trebuchet MS" w:hAnsi="Trebuchet MS"/>
          <w:sz w:val="22"/>
          <w:szCs w:val="22"/>
        </w:rPr>
        <w:t>de pe teritoriul GAL, g</w:t>
      </w:r>
      <w:r w:rsidR="0010276D" w:rsidRPr="00A6025C">
        <w:rPr>
          <w:rFonts w:ascii="Trebuchet MS" w:hAnsi="Trebuchet MS"/>
          <w:sz w:val="22"/>
          <w:szCs w:val="22"/>
        </w:rPr>
        <w:t>rupuri vulnerabile</w:t>
      </w:r>
      <w:r w:rsidR="000E26B3" w:rsidRPr="00A6025C">
        <w:rPr>
          <w:rFonts w:ascii="Trebuchet MS" w:hAnsi="Trebuchet MS"/>
          <w:sz w:val="22"/>
          <w:szCs w:val="22"/>
        </w:rPr>
        <w:t>, f</w:t>
      </w:r>
      <w:r w:rsidR="0010276D" w:rsidRPr="00A6025C">
        <w:rPr>
          <w:rFonts w:ascii="Trebuchet MS" w:hAnsi="Trebuchet MS"/>
          <w:sz w:val="22"/>
          <w:szCs w:val="22"/>
        </w:rPr>
        <w:t>ermierii din teritoriul GAL</w:t>
      </w:r>
      <w:r w:rsidR="000E26B3" w:rsidRPr="00A6025C">
        <w:rPr>
          <w:rFonts w:ascii="Trebuchet MS" w:hAnsi="Trebuchet MS"/>
          <w:sz w:val="22"/>
          <w:szCs w:val="22"/>
        </w:rPr>
        <w:t>)</w:t>
      </w:r>
      <w:r w:rsidR="00F1260B" w:rsidRPr="00A6025C">
        <w:rPr>
          <w:rFonts w:ascii="Trebuchet MS" w:hAnsi="Trebuchet MS"/>
          <w:sz w:val="22"/>
          <w:szCs w:val="22"/>
        </w:rPr>
        <w:t>.</w:t>
      </w:r>
    </w:p>
    <w:p w:rsidR="00233426" w:rsidRPr="00A6025C" w:rsidRDefault="00233426" w:rsidP="00676EE9">
      <w:pPr>
        <w:numPr>
          <w:ilvl w:val="0"/>
          <w:numId w:val="102"/>
        </w:num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Cheltuielile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publice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totale</w:t>
      </w:r>
      <w:proofErr w:type="spellEnd"/>
      <w:r w:rsidRPr="00A6025C">
        <w:rPr>
          <w:rFonts w:ascii="Trebuchet MS" w:eastAsia="Times New Roman" w:hAnsi="Trebuchet MS"/>
          <w:lang w:eastAsia="ro-RO"/>
        </w:rPr>
        <w:t>- indicator local</w:t>
      </w:r>
      <w:r w:rsidR="000E26B3" w:rsidRPr="00A6025C">
        <w:rPr>
          <w:rFonts w:ascii="Trebuchet MS" w:eastAsia="Times New Roman" w:hAnsi="Trebuchet MS"/>
          <w:lang w:eastAsia="ro-RO"/>
        </w:rPr>
        <w:t xml:space="preserve"> – </w:t>
      </w:r>
      <w:proofErr w:type="gramStart"/>
      <w:r w:rsidR="00555AF6">
        <w:rPr>
          <w:rFonts w:ascii="Trebuchet MS" w:eastAsia="Times New Roman" w:hAnsi="Trebuchet MS"/>
          <w:lang w:eastAsia="ro-RO"/>
        </w:rPr>
        <w:t>15.000</w:t>
      </w:r>
      <w:r w:rsidR="00E36CC1" w:rsidRPr="00E36CC1">
        <w:rPr>
          <w:rFonts w:ascii="Trebuchet MS" w:eastAsia="Times New Roman" w:hAnsi="Trebuchet MS" w:cs="Calibri"/>
          <w:b/>
          <w:lang w:eastAsia="ro-RO"/>
        </w:rPr>
        <w:t xml:space="preserve"> </w:t>
      </w:r>
      <w:r w:rsidR="00E36CC1" w:rsidRPr="00E36CC1">
        <w:rPr>
          <w:rFonts w:ascii="Trebuchet MS" w:hAnsi="Trebuchet MS" w:cs="Trebuchet MS"/>
        </w:rPr>
        <w:t xml:space="preserve"> </w:t>
      </w:r>
      <w:r w:rsidR="000E26B3" w:rsidRPr="00A6025C">
        <w:rPr>
          <w:rFonts w:ascii="Trebuchet MS" w:eastAsia="Times New Roman" w:hAnsi="Trebuchet MS"/>
          <w:lang w:eastAsia="ro-RO"/>
        </w:rPr>
        <w:t>Euro</w:t>
      </w:r>
      <w:proofErr w:type="gramEnd"/>
      <w:r w:rsidR="000E26B3" w:rsidRPr="00A6025C">
        <w:rPr>
          <w:rFonts w:ascii="Trebuchet MS" w:eastAsia="Times New Roman" w:hAnsi="Trebuchet MS"/>
          <w:lang w:eastAsia="ro-RO"/>
        </w:rPr>
        <w:t>.</w:t>
      </w:r>
    </w:p>
    <w:p w:rsidR="00233426" w:rsidRPr="00A6025C" w:rsidRDefault="00233426" w:rsidP="00AA0FDC">
      <w:pPr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</w:p>
    <w:p w:rsidR="00233426" w:rsidRPr="00A6025C" w:rsidRDefault="00233426" w:rsidP="00AA0FDC">
      <w:pPr>
        <w:spacing w:line="276" w:lineRule="auto"/>
        <w:rPr>
          <w:rFonts w:ascii="Trebuchet MS" w:hAnsi="Trebuchet MS"/>
        </w:rPr>
      </w:pPr>
    </w:p>
    <w:sectPr w:rsidR="00233426" w:rsidRPr="00A6025C" w:rsidSect="00380C6D">
      <w:footerReference w:type="default" r:id="rId8"/>
      <w:pgSz w:w="12240" w:h="15840" w:code="1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A1" w:rsidRDefault="00534BA1" w:rsidP="00251B05">
      <w:pPr>
        <w:spacing w:after="0" w:line="240" w:lineRule="auto"/>
      </w:pPr>
      <w:r>
        <w:separator/>
      </w:r>
    </w:p>
  </w:endnote>
  <w:endnote w:type="continuationSeparator" w:id="0">
    <w:p w:rsidR="00534BA1" w:rsidRDefault="00534BA1" w:rsidP="0025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77" w:rsidRDefault="002F6477">
    <w:pPr>
      <w:pStyle w:val="Subsol"/>
      <w:jc w:val="right"/>
    </w:pPr>
  </w:p>
  <w:p w:rsidR="002F6477" w:rsidRDefault="002F64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A1" w:rsidRDefault="00534BA1" w:rsidP="00251B05">
      <w:pPr>
        <w:spacing w:after="0" w:line="240" w:lineRule="auto"/>
      </w:pPr>
      <w:r>
        <w:separator/>
      </w:r>
    </w:p>
  </w:footnote>
  <w:footnote w:type="continuationSeparator" w:id="0">
    <w:p w:rsidR="00534BA1" w:rsidRDefault="00534BA1" w:rsidP="0025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1075"/>
      </v:shape>
    </w:pict>
  </w:numPicBullet>
  <w:abstractNum w:abstractNumId="0" w15:restartNumberingAfterBreak="0">
    <w:nsid w:val="0036330B"/>
    <w:multiLevelType w:val="hybridMultilevel"/>
    <w:tmpl w:val="C6809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5C51"/>
    <w:multiLevelType w:val="hybridMultilevel"/>
    <w:tmpl w:val="968863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424C2"/>
    <w:multiLevelType w:val="hybridMultilevel"/>
    <w:tmpl w:val="D5B071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B7ACE"/>
    <w:multiLevelType w:val="hybridMultilevel"/>
    <w:tmpl w:val="077C8D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779E0"/>
    <w:multiLevelType w:val="hybridMultilevel"/>
    <w:tmpl w:val="95E040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232E80"/>
    <w:multiLevelType w:val="hybridMultilevel"/>
    <w:tmpl w:val="20D282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7E5B1C"/>
    <w:multiLevelType w:val="hybridMultilevel"/>
    <w:tmpl w:val="F16E93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852010"/>
    <w:multiLevelType w:val="hybridMultilevel"/>
    <w:tmpl w:val="6688EA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752E7"/>
    <w:multiLevelType w:val="hybridMultilevel"/>
    <w:tmpl w:val="52FCE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9D7E0F"/>
    <w:multiLevelType w:val="hybridMultilevel"/>
    <w:tmpl w:val="9C70F5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DB460F"/>
    <w:multiLevelType w:val="hybridMultilevel"/>
    <w:tmpl w:val="EC680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FB227D"/>
    <w:multiLevelType w:val="multilevel"/>
    <w:tmpl w:val="7F5ED4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9655E5"/>
    <w:multiLevelType w:val="hybridMultilevel"/>
    <w:tmpl w:val="072C7A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B50978"/>
    <w:multiLevelType w:val="hybridMultilevel"/>
    <w:tmpl w:val="E056C1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644ED8"/>
    <w:multiLevelType w:val="hybridMultilevel"/>
    <w:tmpl w:val="E52C49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951F10"/>
    <w:multiLevelType w:val="multilevel"/>
    <w:tmpl w:val="B17A1F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47643D"/>
    <w:multiLevelType w:val="hybridMultilevel"/>
    <w:tmpl w:val="64161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E76365"/>
    <w:multiLevelType w:val="hybridMultilevel"/>
    <w:tmpl w:val="A5E25C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AD7E22"/>
    <w:multiLevelType w:val="hybridMultilevel"/>
    <w:tmpl w:val="C9D468B4"/>
    <w:lvl w:ilvl="0" w:tplc="0C64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C6671B"/>
    <w:multiLevelType w:val="hybridMultilevel"/>
    <w:tmpl w:val="671AD0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FD26A7"/>
    <w:multiLevelType w:val="hybridMultilevel"/>
    <w:tmpl w:val="4262FC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A718C"/>
    <w:multiLevelType w:val="hybridMultilevel"/>
    <w:tmpl w:val="D518B5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0701D5"/>
    <w:multiLevelType w:val="multilevel"/>
    <w:tmpl w:val="1284BE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3E4575"/>
    <w:multiLevelType w:val="hybridMultilevel"/>
    <w:tmpl w:val="AE4E7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2AA033C"/>
    <w:multiLevelType w:val="hybridMultilevel"/>
    <w:tmpl w:val="6492B9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FE2CB4"/>
    <w:multiLevelType w:val="hybridMultilevel"/>
    <w:tmpl w:val="807CB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11E89"/>
    <w:multiLevelType w:val="hybridMultilevel"/>
    <w:tmpl w:val="25824C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375367"/>
    <w:multiLevelType w:val="hybridMultilevel"/>
    <w:tmpl w:val="CF5A59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9FB391B"/>
    <w:multiLevelType w:val="hybridMultilevel"/>
    <w:tmpl w:val="FE06D9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B547822"/>
    <w:multiLevelType w:val="hybridMultilevel"/>
    <w:tmpl w:val="195087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BF52A6"/>
    <w:multiLevelType w:val="hybridMultilevel"/>
    <w:tmpl w:val="F4F271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750B5"/>
    <w:multiLevelType w:val="hybridMultilevel"/>
    <w:tmpl w:val="009001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3D612A"/>
    <w:multiLevelType w:val="hybridMultilevel"/>
    <w:tmpl w:val="8DCAF0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6C69C2"/>
    <w:multiLevelType w:val="hybridMultilevel"/>
    <w:tmpl w:val="28EEA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473076"/>
    <w:multiLevelType w:val="hybridMultilevel"/>
    <w:tmpl w:val="D6F4D3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38831A0"/>
    <w:multiLevelType w:val="hybridMultilevel"/>
    <w:tmpl w:val="1BBC39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37693F"/>
    <w:multiLevelType w:val="hybridMultilevel"/>
    <w:tmpl w:val="B2D41F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957F8E"/>
    <w:multiLevelType w:val="hybridMultilevel"/>
    <w:tmpl w:val="7B249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548525F"/>
    <w:multiLevelType w:val="hybridMultilevel"/>
    <w:tmpl w:val="972848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9D1559"/>
    <w:multiLevelType w:val="hybridMultilevel"/>
    <w:tmpl w:val="34D681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6562C9E"/>
    <w:multiLevelType w:val="hybridMultilevel"/>
    <w:tmpl w:val="CFF6A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6BC1490"/>
    <w:multiLevelType w:val="hybridMultilevel"/>
    <w:tmpl w:val="3850C8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031AFE"/>
    <w:multiLevelType w:val="hybridMultilevel"/>
    <w:tmpl w:val="7D8AB1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7C11567"/>
    <w:multiLevelType w:val="hybridMultilevel"/>
    <w:tmpl w:val="85CC5E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8277AE7"/>
    <w:multiLevelType w:val="hybridMultilevel"/>
    <w:tmpl w:val="962A4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A0221DC"/>
    <w:multiLevelType w:val="multilevel"/>
    <w:tmpl w:val="3920EE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B0C0691"/>
    <w:multiLevelType w:val="hybridMultilevel"/>
    <w:tmpl w:val="3D94E8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D4D6216"/>
    <w:multiLevelType w:val="hybridMultilevel"/>
    <w:tmpl w:val="5DE8FA84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A06817"/>
    <w:multiLevelType w:val="hybridMultilevel"/>
    <w:tmpl w:val="347E15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DE83A60"/>
    <w:multiLevelType w:val="hybridMultilevel"/>
    <w:tmpl w:val="A1D4C2DA"/>
    <w:lvl w:ilvl="0" w:tplc="8EBC4E20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E099D"/>
    <w:multiLevelType w:val="hybridMultilevel"/>
    <w:tmpl w:val="DDC8DA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EBA2EA9"/>
    <w:multiLevelType w:val="hybridMultilevel"/>
    <w:tmpl w:val="AF164D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F0A2109"/>
    <w:multiLevelType w:val="hybridMultilevel"/>
    <w:tmpl w:val="2B746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D93248"/>
    <w:multiLevelType w:val="hybridMultilevel"/>
    <w:tmpl w:val="A434F8B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524794"/>
    <w:multiLevelType w:val="hybridMultilevel"/>
    <w:tmpl w:val="771287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1593523"/>
    <w:multiLevelType w:val="hybridMultilevel"/>
    <w:tmpl w:val="8BBAE7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2087AA9"/>
    <w:multiLevelType w:val="multilevel"/>
    <w:tmpl w:val="FE0E25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1E167B"/>
    <w:multiLevelType w:val="hybridMultilevel"/>
    <w:tmpl w:val="A48AD71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401E02"/>
    <w:multiLevelType w:val="hybridMultilevel"/>
    <w:tmpl w:val="E3B40F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45B07BA"/>
    <w:multiLevelType w:val="hybridMultilevel"/>
    <w:tmpl w:val="2F44AB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46F135B"/>
    <w:multiLevelType w:val="hybridMultilevel"/>
    <w:tmpl w:val="5CB4B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4FD58EA"/>
    <w:multiLevelType w:val="hybridMultilevel"/>
    <w:tmpl w:val="8416D5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51C760A"/>
    <w:multiLevelType w:val="hybridMultilevel"/>
    <w:tmpl w:val="76CE50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5D41B23"/>
    <w:multiLevelType w:val="hybridMultilevel"/>
    <w:tmpl w:val="9C2AA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67B14DC"/>
    <w:multiLevelType w:val="hybridMultilevel"/>
    <w:tmpl w:val="FBD47D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75962E6"/>
    <w:multiLevelType w:val="hybridMultilevel"/>
    <w:tmpl w:val="AE767F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5B30A9"/>
    <w:multiLevelType w:val="hybridMultilevel"/>
    <w:tmpl w:val="F49E19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7E3014E"/>
    <w:multiLevelType w:val="hybridMultilevel"/>
    <w:tmpl w:val="90F464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91C7E14"/>
    <w:multiLevelType w:val="hybridMultilevel"/>
    <w:tmpl w:val="247C0E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92A0CCD"/>
    <w:multiLevelType w:val="hybridMultilevel"/>
    <w:tmpl w:val="9B0CC1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C244B42"/>
    <w:multiLevelType w:val="hybridMultilevel"/>
    <w:tmpl w:val="B6EAD0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C8F496A"/>
    <w:multiLevelType w:val="multilevel"/>
    <w:tmpl w:val="4768EE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D43397D"/>
    <w:multiLevelType w:val="hybridMultilevel"/>
    <w:tmpl w:val="5D5E35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0661014"/>
    <w:multiLevelType w:val="hybridMultilevel"/>
    <w:tmpl w:val="2AE61B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1C534A7"/>
    <w:multiLevelType w:val="hybridMultilevel"/>
    <w:tmpl w:val="2EF265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316E0D"/>
    <w:multiLevelType w:val="hybridMultilevel"/>
    <w:tmpl w:val="76760C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3D845A6"/>
    <w:multiLevelType w:val="hybridMultilevel"/>
    <w:tmpl w:val="8794DA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40C23F5"/>
    <w:multiLevelType w:val="hybridMultilevel"/>
    <w:tmpl w:val="36CCB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9" w15:restartNumberingAfterBreak="0">
    <w:nsid w:val="559A401D"/>
    <w:multiLevelType w:val="hybridMultilevel"/>
    <w:tmpl w:val="D668DA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5AD0E49"/>
    <w:multiLevelType w:val="hybridMultilevel"/>
    <w:tmpl w:val="691A8D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74001A5"/>
    <w:multiLevelType w:val="hybridMultilevel"/>
    <w:tmpl w:val="95DA64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7EB1B67"/>
    <w:multiLevelType w:val="hybridMultilevel"/>
    <w:tmpl w:val="ED6839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8684E16"/>
    <w:multiLevelType w:val="hybridMultilevel"/>
    <w:tmpl w:val="DBFE32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9F95F2E"/>
    <w:multiLevelType w:val="hybridMultilevel"/>
    <w:tmpl w:val="4F48FB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9FC719F"/>
    <w:multiLevelType w:val="hybridMultilevel"/>
    <w:tmpl w:val="84808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900095"/>
    <w:multiLevelType w:val="hybridMultilevel"/>
    <w:tmpl w:val="C24EDC7E"/>
    <w:lvl w:ilvl="0" w:tplc="5BF8AD2A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AAB28B5"/>
    <w:multiLevelType w:val="hybridMultilevel"/>
    <w:tmpl w:val="B02C28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C6B2EC2"/>
    <w:multiLevelType w:val="hybridMultilevel"/>
    <w:tmpl w:val="279ABC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2009B2"/>
    <w:multiLevelType w:val="hybridMultilevel"/>
    <w:tmpl w:val="484E37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A02592"/>
    <w:multiLevelType w:val="hybridMultilevel"/>
    <w:tmpl w:val="FD66FE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0AF7672"/>
    <w:multiLevelType w:val="hybridMultilevel"/>
    <w:tmpl w:val="69EC0D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FB1CA2"/>
    <w:multiLevelType w:val="hybridMultilevel"/>
    <w:tmpl w:val="7FD222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094FB9"/>
    <w:multiLevelType w:val="hybridMultilevel"/>
    <w:tmpl w:val="895AA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3E45B94"/>
    <w:multiLevelType w:val="hybridMultilevel"/>
    <w:tmpl w:val="2CA2C2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78644EA"/>
    <w:multiLevelType w:val="hybridMultilevel"/>
    <w:tmpl w:val="1132FF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7A20B3A"/>
    <w:multiLevelType w:val="hybridMultilevel"/>
    <w:tmpl w:val="BCCC56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8485AA4"/>
    <w:multiLevelType w:val="hybridMultilevel"/>
    <w:tmpl w:val="000054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8711787"/>
    <w:multiLevelType w:val="hybridMultilevel"/>
    <w:tmpl w:val="8DE044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A3833BD"/>
    <w:multiLevelType w:val="hybridMultilevel"/>
    <w:tmpl w:val="2B2EEA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ACA15D5"/>
    <w:multiLevelType w:val="hybridMultilevel"/>
    <w:tmpl w:val="9C5606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7BE391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B932C5D"/>
    <w:multiLevelType w:val="hybridMultilevel"/>
    <w:tmpl w:val="324AB8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CED070A"/>
    <w:multiLevelType w:val="hybridMultilevel"/>
    <w:tmpl w:val="67802B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CF25F09"/>
    <w:multiLevelType w:val="hybridMultilevel"/>
    <w:tmpl w:val="6060E1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00D692C"/>
    <w:multiLevelType w:val="hybridMultilevel"/>
    <w:tmpl w:val="19F89F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07B69EB"/>
    <w:multiLevelType w:val="hybridMultilevel"/>
    <w:tmpl w:val="621E91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1FD3678"/>
    <w:multiLevelType w:val="multilevel"/>
    <w:tmpl w:val="8E2CC4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2642DA1"/>
    <w:multiLevelType w:val="hybridMultilevel"/>
    <w:tmpl w:val="5A2A54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56C0A71"/>
    <w:multiLevelType w:val="hybridMultilevel"/>
    <w:tmpl w:val="8EDC23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9300948"/>
    <w:multiLevelType w:val="hybridMultilevel"/>
    <w:tmpl w:val="8196E62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7AEC700C"/>
    <w:multiLevelType w:val="hybridMultilevel"/>
    <w:tmpl w:val="9CEA65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E056C9B"/>
    <w:multiLevelType w:val="multilevel"/>
    <w:tmpl w:val="66C403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F3C666E"/>
    <w:multiLevelType w:val="hybridMultilevel"/>
    <w:tmpl w:val="A4A27A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85"/>
  </w:num>
  <w:num w:numId="4">
    <w:abstractNumId w:val="91"/>
  </w:num>
  <w:num w:numId="5">
    <w:abstractNumId w:val="19"/>
  </w:num>
  <w:num w:numId="6">
    <w:abstractNumId w:val="48"/>
  </w:num>
  <w:num w:numId="7">
    <w:abstractNumId w:val="54"/>
  </w:num>
  <w:num w:numId="8">
    <w:abstractNumId w:val="55"/>
  </w:num>
  <w:num w:numId="9">
    <w:abstractNumId w:val="53"/>
  </w:num>
  <w:num w:numId="10">
    <w:abstractNumId w:val="83"/>
  </w:num>
  <w:num w:numId="11">
    <w:abstractNumId w:val="39"/>
  </w:num>
  <w:num w:numId="12">
    <w:abstractNumId w:val="100"/>
  </w:num>
  <w:num w:numId="13">
    <w:abstractNumId w:val="49"/>
  </w:num>
  <w:num w:numId="14">
    <w:abstractNumId w:val="102"/>
  </w:num>
  <w:num w:numId="15">
    <w:abstractNumId w:val="62"/>
  </w:num>
  <w:num w:numId="16">
    <w:abstractNumId w:val="72"/>
  </w:num>
  <w:num w:numId="17">
    <w:abstractNumId w:val="28"/>
  </w:num>
  <w:num w:numId="18">
    <w:abstractNumId w:val="9"/>
  </w:num>
  <w:num w:numId="19">
    <w:abstractNumId w:val="40"/>
  </w:num>
  <w:num w:numId="20">
    <w:abstractNumId w:val="44"/>
  </w:num>
  <w:num w:numId="21">
    <w:abstractNumId w:val="93"/>
  </w:num>
  <w:num w:numId="22">
    <w:abstractNumId w:val="32"/>
  </w:num>
  <w:num w:numId="23">
    <w:abstractNumId w:val="0"/>
  </w:num>
  <w:num w:numId="24">
    <w:abstractNumId w:val="105"/>
  </w:num>
  <w:num w:numId="25">
    <w:abstractNumId w:val="77"/>
  </w:num>
  <w:num w:numId="26">
    <w:abstractNumId w:val="107"/>
  </w:num>
  <w:num w:numId="27">
    <w:abstractNumId w:val="45"/>
  </w:num>
  <w:num w:numId="28">
    <w:abstractNumId w:val="12"/>
  </w:num>
  <w:num w:numId="29">
    <w:abstractNumId w:val="20"/>
  </w:num>
  <w:num w:numId="30">
    <w:abstractNumId w:val="65"/>
  </w:num>
  <w:num w:numId="31">
    <w:abstractNumId w:val="13"/>
  </w:num>
  <w:num w:numId="32">
    <w:abstractNumId w:val="18"/>
  </w:num>
  <w:num w:numId="33">
    <w:abstractNumId w:val="78"/>
  </w:num>
  <w:num w:numId="34">
    <w:abstractNumId w:val="104"/>
  </w:num>
  <w:num w:numId="35">
    <w:abstractNumId w:val="79"/>
  </w:num>
  <w:num w:numId="36">
    <w:abstractNumId w:val="84"/>
  </w:num>
  <w:num w:numId="37">
    <w:abstractNumId w:val="90"/>
  </w:num>
  <w:num w:numId="38">
    <w:abstractNumId w:val="97"/>
  </w:num>
  <w:num w:numId="39">
    <w:abstractNumId w:val="8"/>
  </w:num>
  <w:num w:numId="40">
    <w:abstractNumId w:val="81"/>
  </w:num>
  <w:num w:numId="41">
    <w:abstractNumId w:val="69"/>
  </w:num>
  <w:num w:numId="42">
    <w:abstractNumId w:val="27"/>
  </w:num>
  <w:num w:numId="43">
    <w:abstractNumId w:val="109"/>
  </w:num>
  <w:num w:numId="44">
    <w:abstractNumId w:val="76"/>
  </w:num>
  <w:num w:numId="45">
    <w:abstractNumId w:val="37"/>
  </w:num>
  <w:num w:numId="46">
    <w:abstractNumId w:val="80"/>
  </w:num>
  <w:num w:numId="47">
    <w:abstractNumId w:val="1"/>
  </w:num>
  <w:num w:numId="48">
    <w:abstractNumId w:val="59"/>
  </w:num>
  <w:num w:numId="49">
    <w:abstractNumId w:val="111"/>
  </w:num>
  <w:num w:numId="50">
    <w:abstractNumId w:val="16"/>
  </w:num>
  <w:num w:numId="51">
    <w:abstractNumId w:val="110"/>
  </w:num>
  <w:num w:numId="52">
    <w:abstractNumId w:val="42"/>
  </w:num>
  <w:num w:numId="53">
    <w:abstractNumId w:val="108"/>
  </w:num>
  <w:num w:numId="54">
    <w:abstractNumId w:val="5"/>
  </w:num>
  <w:num w:numId="55">
    <w:abstractNumId w:val="11"/>
  </w:num>
  <w:num w:numId="56">
    <w:abstractNumId w:val="67"/>
  </w:num>
  <w:num w:numId="57">
    <w:abstractNumId w:val="43"/>
  </w:num>
  <w:num w:numId="58">
    <w:abstractNumId w:val="68"/>
  </w:num>
  <w:num w:numId="59">
    <w:abstractNumId w:val="25"/>
  </w:num>
  <w:num w:numId="60">
    <w:abstractNumId w:val="33"/>
  </w:num>
  <w:num w:numId="61">
    <w:abstractNumId w:val="3"/>
  </w:num>
  <w:num w:numId="62">
    <w:abstractNumId w:val="73"/>
  </w:num>
  <w:num w:numId="63">
    <w:abstractNumId w:val="17"/>
  </w:num>
  <w:num w:numId="64">
    <w:abstractNumId w:val="29"/>
  </w:num>
  <w:num w:numId="65">
    <w:abstractNumId w:val="112"/>
  </w:num>
  <w:num w:numId="66">
    <w:abstractNumId w:val="99"/>
  </w:num>
  <w:num w:numId="67">
    <w:abstractNumId w:val="88"/>
  </w:num>
  <w:num w:numId="68">
    <w:abstractNumId w:val="26"/>
  </w:num>
  <w:num w:numId="69">
    <w:abstractNumId w:val="61"/>
  </w:num>
  <w:num w:numId="70">
    <w:abstractNumId w:val="10"/>
  </w:num>
  <w:num w:numId="71">
    <w:abstractNumId w:val="47"/>
  </w:num>
  <w:num w:numId="72">
    <w:abstractNumId w:val="75"/>
  </w:num>
  <w:num w:numId="73">
    <w:abstractNumId w:val="103"/>
  </w:num>
  <w:num w:numId="74">
    <w:abstractNumId w:val="60"/>
  </w:num>
  <w:num w:numId="75">
    <w:abstractNumId w:val="23"/>
  </w:num>
  <w:num w:numId="76">
    <w:abstractNumId w:val="46"/>
  </w:num>
  <w:num w:numId="77">
    <w:abstractNumId w:val="63"/>
  </w:num>
  <w:num w:numId="78">
    <w:abstractNumId w:val="71"/>
  </w:num>
  <w:num w:numId="79">
    <w:abstractNumId w:val="6"/>
  </w:num>
  <w:num w:numId="80">
    <w:abstractNumId w:val="24"/>
  </w:num>
  <w:num w:numId="81">
    <w:abstractNumId w:val="94"/>
  </w:num>
  <w:num w:numId="82">
    <w:abstractNumId w:val="15"/>
  </w:num>
  <w:num w:numId="83">
    <w:abstractNumId w:val="74"/>
  </w:num>
  <w:num w:numId="84">
    <w:abstractNumId w:val="98"/>
  </w:num>
  <w:num w:numId="85">
    <w:abstractNumId w:val="35"/>
  </w:num>
  <w:num w:numId="86">
    <w:abstractNumId w:val="4"/>
  </w:num>
  <w:num w:numId="87">
    <w:abstractNumId w:val="57"/>
  </w:num>
  <w:num w:numId="88">
    <w:abstractNumId w:val="52"/>
  </w:num>
  <w:num w:numId="89">
    <w:abstractNumId w:val="96"/>
  </w:num>
  <w:num w:numId="90">
    <w:abstractNumId w:val="41"/>
  </w:num>
  <w:num w:numId="91">
    <w:abstractNumId w:val="89"/>
  </w:num>
  <w:num w:numId="92">
    <w:abstractNumId w:val="95"/>
  </w:num>
  <w:num w:numId="93">
    <w:abstractNumId w:val="31"/>
  </w:num>
  <w:num w:numId="94">
    <w:abstractNumId w:val="56"/>
  </w:num>
  <w:num w:numId="95">
    <w:abstractNumId w:val="22"/>
  </w:num>
  <w:num w:numId="96">
    <w:abstractNumId w:val="87"/>
  </w:num>
  <w:num w:numId="97">
    <w:abstractNumId w:val="2"/>
  </w:num>
  <w:num w:numId="98">
    <w:abstractNumId w:val="36"/>
  </w:num>
  <w:num w:numId="99">
    <w:abstractNumId w:val="70"/>
  </w:num>
  <w:num w:numId="100">
    <w:abstractNumId w:val="7"/>
  </w:num>
  <w:num w:numId="101">
    <w:abstractNumId w:val="34"/>
  </w:num>
  <w:num w:numId="102">
    <w:abstractNumId w:val="82"/>
  </w:num>
  <w:num w:numId="103">
    <w:abstractNumId w:val="106"/>
  </w:num>
  <w:num w:numId="104">
    <w:abstractNumId w:val="30"/>
  </w:num>
  <w:num w:numId="105">
    <w:abstractNumId w:val="21"/>
  </w:num>
  <w:num w:numId="106">
    <w:abstractNumId w:val="64"/>
  </w:num>
  <w:num w:numId="107">
    <w:abstractNumId w:val="51"/>
  </w:num>
  <w:num w:numId="108">
    <w:abstractNumId w:val="101"/>
  </w:num>
  <w:num w:numId="109">
    <w:abstractNumId w:val="86"/>
  </w:num>
  <w:num w:numId="110">
    <w:abstractNumId w:val="38"/>
  </w:num>
  <w:num w:numId="111">
    <w:abstractNumId w:val="66"/>
  </w:num>
  <w:num w:numId="112">
    <w:abstractNumId w:val="92"/>
  </w:num>
  <w:num w:numId="113">
    <w:abstractNumId w:val="5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03"/>
    <w:rsid w:val="00004076"/>
    <w:rsid w:val="000128F1"/>
    <w:rsid w:val="0002499F"/>
    <w:rsid w:val="00027ECC"/>
    <w:rsid w:val="000411DD"/>
    <w:rsid w:val="00042ED2"/>
    <w:rsid w:val="00047707"/>
    <w:rsid w:val="00052C66"/>
    <w:rsid w:val="00061066"/>
    <w:rsid w:val="000628A5"/>
    <w:rsid w:val="00063B47"/>
    <w:rsid w:val="0006413F"/>
    <w:rsid w:val="00064C26"/>
    <w:rsid w:val="000765E4"/>
    <w:rsid w:val="00077DFD"/>
    <w:rsid w:val="00086A75"/>
    <w:rsid w:val="00093709"/>
    <w:rsid w:val="00096B9D"/>
    <w:rsid w:val="00096EE8"/>
    <w:rsid w:val="0009771F"/>
    <w:rsid w:val="000A0449"/>
    <w:rsid w:val="000A4298"/>
    <w:rsid w:val="000A7D00"/>
    <w:rsid w:val="000B5222"/>
    <w:rsid w:val="000B7AD0"/>
    <w:rsid w:val="000C0519"/>
    <w:rsid w:val="000C4E1A"/>
    <w:rsid w:val="000C5A2F"/>
    <w:rsid w:val="000D42D7"/>
    <w:rsid w:val="000D70BA"/>
    <w:rsid w:val="000E245C"/>
    <w:rsid w:val="000E26B3"/>
    <w:rsid w:val="000F3BB2"/>
    <w:rsid w:val="000F4481"/>
    <w:rsid w:val="000F61FA"/>
    <w:rsid w:val="00101A47"/>
    <w:rsid w:val="0010276D"/>
    <w:rsid w:val="00103FCD"/>
    <w:rsid w:val="00116086"/>
    <w:rsid w:val="00116370"/>
    <w:rsid w:val="0013064A"/>
    <w:rsid w:val="00130984"/>
    <w:rsid w:val="00134B7E"/>
    <w:rsid w:val="001722C9"/>
    <w:rsid w:val="001748DF"/>
    <w:rsid w:val="00176527"/>
    <w:rsid w:val="001846DB"/>
    <w:rsid w:val="001867AC"/>
    <w:rsid w:val="00194F3F"/>
    <w:rsid w:val="00196FFB"/>
    <w:rsid w:val="001A1D3F"/>
    <w:rsid w:val="001A3789"/>
    <w:rsid w:val="001A3CF1"/>
    <w:rsid w:val="001A4B49"/>
    <w:rsid w:val="001A5DFD"/>
    <w:rsid w:val="001A6128"/>
    <w:rsid w:val="001B1151"/>
    <w:rsid w:val="001B5678"/>
    <w:rsid w:val="001B75C4"/>
    <w:rsid w:val="001C26AD"/>
    <w:rsid w:val="001C37DC"/>
    <w:rsid w:val="001C5321"/>
    <w:rsid w:val="001D631A"/>
    <w:rsid w:val="001D73BA"/>
    <w:rsid w:val="001D7723"/>
    <w:rsid w:val="001E0201"/>
    <w:rsid w:val="001E3DCC"/>
    <w:rsid w:val="001F511D"/>
    <w:rsid w:val="00205B38"/>
    <w:rsid w:val="00211E1F"/>
    <w:rsid w:val="00213636"/>
    <w:rsid w:val="0021461C"/>
    <w:rsid w:val="00215728"/>
    <w:rsid w:val="00215A6E"/>
    <w:rsid w:val="00217090"/>
    <w:rsid w:val="00231C1E"/>
    <w:rsid w:val="002332B7"/>
    <w:rsid w:val="00233426"/>
    <w:rsid w:val="0023575F"/>
    <w:rsid w:val="00235856"/>
    <w:rsid w:val="002459E0"/>
    <w:rsid w:val="00246776"/>
    <w:rsid w:val="0024749E"/>
    <w:rsid w:val="00247C65"/>
    <w:rsid w:val="002504C8"/>
    <w:rsid w:val="00251B05"/>
    <w:rsid w:val="00252F99"/>
    <w:rsid w:val="00253A1C"/>
    <w:rsid w:val="00284FB8"/>
    <w:rsid w:val="00286EDB"/>
    <w:rsid w:val="002927A0"/>
    <w:rsid w:val="00297E33"/>
    <w:rsid w:val="002A0DA4"/>
    <w:rsid w:val="002B2259"/>
    <w:rsid w:val="002C1349"/>
    <w:rsid w:val="002C2396"/>
    <w:rsid w:val="002C2707"/>
    <w:rsid w:val="002C6E11"/>
    <w:rsid w:val="002D1215"/>
    <w:rsid w:val="002D2E8F"/>
    <w:rsid w:val="002D3336"/>
    <w:rsid w:val="002D7576"/>
    <w:rsid w:val="002E0EB9"/>
    <w:rsid w:val="002E446C"/>
    <w:rsid w:val="002F0A3C"/>
    <w:rsid w:val="002F2660"/>
    <w:rsid w:val="002F6477"/>
    <w:rsid w:val="002F7F00"/>
    <w:rsid w:val="003011F7"/>
    <w:rsid w:val="003079EA"/>
    <w:rsid w:val="00313AD6"/>
    <w:rsid w:val="003140F2"/>
    <w:rsid w:val="00321A79"/>
    <w:rsid w:val="00321D90"/>
    <w:rsid w:val="00323857"/>
    <w:rsid w:val="00323E49"/>
    <w:rsid w:val="00324BE4"/>
    <w:rsid w:val="00330198"/>
    <w:rsid w:val="0033212E"/>
    <w:rsid w:val="003330C2"/>
    <w:rsid w:val="0033494D"/>
    <w:rsid w:val="00337DB9"/>
    <w:rsid w:val="003450AA"/>
    <w:rsid w:val="00346D3E"/>
    <w:rsid w:val="00351C9B"/>
    <w:rsid w:val="0035660E"/>
    <w:rsid w:val="00357155"/>
    <w:rsid w:val="00371581"/>
    <w:rsid w:val="00371D91"/>
    <w:rsid w:val="003736C9"/>
    <w:rsid w:val="00380C6D"/>
    <w:rsid w:val="0038180B"/>
    <w:rsid w:val="00391F73"/>
    <w:rsid w:val="003977E8"/>
    <w:rsid w:val="003A2934"/>
    <w:rsid w:val="003A52A1"/>
    <w:rsid w:val="003B02F3"/>
    <w:rsid w:val="003B2F71"/>
    <w:rsid w:val="003B457D"/>
    <w:rsid w:val="003B4C6F"/>
    <w:rsid w:val="003B708A"/>
    <w:rsid w:val="003D14D7"/>
    <w:rsid w:val="003D1D30"/>
    <w:rsid w:val="003D664C"/>
    <w:rsid w:val="003E0664"/>
    <w:rsid w:val="003E39F8"/>
    <w:rsid w:val="003E6FC6"/>
    <w:rsid w:val="003F0033"/>
    <w:rsid w:val="003F1317"/>
    <w:rsid w:val="00401B33"/>
    <w:rsid w:val="004058FB"/>
    <w:rsid w:val="004201D6"/>
    <w:rsid w:val="004221CC"/>
    <w:rsid w:val="0042448C"/>
    <w:rsid w:val="004503EE"/>
    <w:rsid w:val="004568DA"/>
    <w:rsid w:val="00463269"/>
    <w:rsid w:val="0046438E"/>
    <w:rsid w:val="00464C31"/>
    <w:rsid w:val="00464D95"/>
    <w:rsid w:val="004824D5"/>
    <w:rsid w:val="0048288E"/>
    <w:rsid w:val="004900F4"/>
    <w:rsid w:val="00491EA0"/>
    <w:rsid w:val="004939A6"/>
    <w:rsid w:val="004939DA"/>
    <w:rsid w:val="00497725"/>
    <w:rsid w:val="004A09A7"/>
    <w:rsid w:val="004A21F8"/>
    <w:rsid w:val="004A38AF"/>
    <w:rsid w:val="004A43B7"/>
    <w:rsid w:val="004A6812"/>
    <w:rsid w:val="004B0212"/>
    <w:rsid w:val="004B045B"/>
    <w:rsid w:val="004C36F9"/>
    <w:rsid w:val="004D5AE3"/>
    <w:rsid w:val="004D5CEB"/>
    <w:rsid w:val="004E0679"/>
    <w:rsid w:val="004F7792"/>
    <w:rsid w:val="0050389F"/>
    <w:rsid w:val="0051064D"/>
    <w:rsid w:val="00514AA3"/>
    <w:rsid w:val="0052507E"/>
    <w:rsid w:val="005301E1"/>
    <w:rsid w:val="00531D06"/>
    <w:rsid w:val="005323C2"/>
    <w:rsid w:val="00534BA1"/>
    <w:rsid w:val="00535BE3"/>
    <w:rsid w:val="00546155"/>
    <w:rsid w:val="0055042C"/>
    <w:rsid w:val="00554AF3"/>
    <w:rsid w:val="00555284"/>
    <w:rsid w:val="00555AF6"/>
    <w:rsid w:val="00560A89"/>
    <w:rsid w:val="0056202B"/>
    <w:rsid w:val="00574D0F"/>
    <w:rsid w:val="005822E6"/>
    <w:rsid w:val="00584936"/>
    <w:rsid w:val="005854CC"/>
    <w:rsid w:val="0058791E"/>
    <w:rsid w:val="0059079F"/>
    <w:rsid w:val="00590EB0"/>
    <w:rsid w:val="005B13D4"/>
    <w:rsid w:val="005B1FEB"/>
    <w:rsid w:val="005B34D1"/>
    <w:rsid w:val="005B7306"/>
    <w:rsid w:val="005C7999"/>
    <w:rsid w:val="005D1AD8"/>
    <w:rsid w:val="005D45D3"/>
    <w:rsid w:val="005D4E2C"/>
    <w:rsid w:val="005D7132"/>
    <w:rsid w:val="005D740F"/>
    <w:rsid w:val="005E212F"/>
    <w:rsid w:val="005E571F"/>
    <w:rsid w:val="005E76F0"/>
    <w:rsid w:val="005F031E"/>
    <w:rsid w:val="005F555C"/>
    <w:rsid w:val="005F77E2"/>
    <w:rsid w:val="006331C8"/>
    <w:rsid w:val="00637AA2"/>
    <w:rsid w:val="00667B94"/>
    <w:rsid w:val="0067586F"/>
    <w:rsid w:val="00676EE9"/>
    <w:rsid w:val="006771CD"/>
    <w:rsid w:val="00682761"/>
    <w:rsid w:val="0068420F"/>
    <w:rsid w:val="0068541F"/>
    <w:rsid w:val="0068790D"/>
    <w:rsid w:val="006A000C"/>
    <w:rsid w:val="006A12E8"/>
    <w:rsid w:val="006A12F8"/>
    <w:rsid w:val="006A1AD9"/>
    <w:rsid w:val="006A2E8E"/>
    <w:rsid w:val="006B35C8"/>
    <w:rsid w:val="006D3B4E"/>
    <w:rsid w:val="006E3903"/>
    <w:rsid w:val="006E690C"/>
    <w:rsid w:val="006F2216"/>
    <w:rsid w:val="007009DC"/>
    <w:rsid w:val="00705977"/>
    <w:rsid w:val="00712728"/>
    <w:rsid w:val="00713128"/>
    <w:rsid w:val="00717256"/>
    <w:rsid w:val="00723AB5"/>
    <w:rsid w:val="00724308"/>
    <w:rsid w:val="00725A4A"/>
    <w:rsid w:val="007273A4"/>
    <w:rsid w:val="007417F3"/>
    <w:rsid w:val="00746217"/>
    <w:rsid w:val="00747AFA"/>
    <w:rsid w:val="00750DF2"/>
    <w:rsid w:val="007533CF"/>
    <w:rsid w:val="007539C8"/>
    <w:rsid w:val="0075572E"/>
    <w:rsid w:val="007612C5"/>
    <w:rsid w:val="0076279B"/>
    <w:rsid w:val="0077574E"/>
    <w:rsid w:val="00777E22"/>
    <w:rsid w:val="00781752"/>
    <w:rsid w:val="00790DDD"/>
    <w:rsid w:val="00792585"/>
    <w:rsid w:val="007A33D6"/>
    <w:rsid w:val="007A7033"/>
    <w:rsid w:val="007B04B3"/>
    <w:rsid w:val="007B0DCD"/>
    <w:rsid w:val="007B1F80"/>
    <w:rsid w:val="007B65EF"/>
    <w:rsid w:val="007B70FB"/>
    <w:rsid w:val="007D0BE8"/>
    <w:rsid w:val="007D18DE"/>
    <w:rsid w:val="007D2030"/>
    <w:rsid w:val="007D64D3"/>
    <w:rsid w:val="007D66E7"/>
    <w:rsid w:val="007E014A"/>
    <w:rsid w:val="007E22F4"/>
    <w:rsid w:val="007E43A0"/>
    <w:rsid w:val="00806282"/>
    <w:rsid w:val="0080789A"/>
    <w:rsid w:val="008135C7"/>
    <w:rsid w:val="00820E3C"/>
    <w:rsid w:val="00825221"/>
    <w:rsid w:val="00840147"/>
    <w:rsid w:val="008425D3"/>
    <w:rsid w:val="00847BBD"/>
    <w:rsid w:val="008501B9"/>
    <w:rsid w:val="008540B3"/>
    <w:rsid w:val="00860E16"/>
    <w:rsid w:val="00861DBA"/>
    <w:rsid w:val="00877ABE"/>
    <w:rsid w:val="00883C2E"/>
    <w:rsid w:val="00896FA3"/>
    <w:rsid w:val="008A05B1"/>
    <w:rsid w:val="008A6771"/>
    <w:rsid w:val="008B1133"/>
    <w:rsid w:val="008B23BD"/>
    <w:rsid w:val="008B5EE0"/>
    <w:rsid w:val="008C14D7"/>
    <w:rsid w:val="008C1D6E"/>
    <w:rsid w:val="008C4919"/>
    <w:rsid w:val="008C658D"/>
    <w:rsid w:val="008C6A66"/>
    <w:rsid w:val="008C786A"/>
    <w:rsid w:val="008D49AA"/>
    <w:rsid w:val="008D7E4A"/>
    <w:rsid w:val="008E0B6B"/>
    <w:rsid w:val="008E3653"/>
    <w:rsid w:val="008E3E9C"/>
    <w:rsid w:val="008E6349"/>
    <w:rsid w:val="008E7D13"/>
    <w:rsid w:val="008F1856"/>
    <w:rsid w:val="008F1C9B"/>
    <w:rsid w:val="008F53B1"/>
    <w:rsid w:val="008F66C3"/>
    <w:rsid w:val="008F749C"/>
    <w:rsid w:val="00900ED7"/>
    <w:rsid w:val="00905198"/>
    <w:rsid w:val="00913D79"/>
    <w:rsid w:val="00915866"/>
    <w:rsid w:val="00920D42"/>
    <w:rsid w:val="00923E0A"/>
    <w:rsid w:val="00931A76"/>
    <w:rsid w:val="00932123"/>
    <w:rsid w:val="00937652"/>
    <w:rsid w:val="0094220D"/>
    <w:rsid w:val="00944836"/>
    <w:rsid w:val="00951D09"/>
    <w:rsid w:val="00954D64"/>
    <w:rsid w:val="00956407"/>
    <w:rsid w:val="00956B08"/>
    <w:rsid w:val="00960070"/>
    <w:rsid w:val="00963194"/>
    <w:rsid w:val="00963621"/>
    <w:rsid w:val="00963AD7"/>
    <w:rsid w:val="009669CA"/>
    <w:rsid w:val="00970313"/>
    <w:rsid w:val="00984E58"/>
    <w:rsid w:val="00990109"/>
    <w:rsid w:val="0099036C"/>
    <w:rsid w:val="009919DE"/>
    <w:rsid w:val="009A59C0"/>
    <w:rsid w:val="009B6BC1"/>
    <w:rsid w:val="009D07BF"/>
    <w:rsid w:val="009D3497"/>
    <w:rsid w:val="009E7D0C"/>
    <w:rsid w:val="009F035D"/>
    <w:rsid w:val="009F11CC"/>
    <w:rsid w:val="009F66F9"/>
    <w:rsid w:val="00A041D2"/>
    <w:rsid w:val="00A04B90"/>
    <w:rsid w:val="00A0687B"/>
    <w:rsid w:val="00A142AB"/>
    <w:rsid w:val="00A212BC"/>
    <w:rsid w:val="00A21509"/>
    <w:rsid w:val="00A30AD2"/>
    <w:rsid w:val="00A32120"/>
    <w:rsid w:val="00A51B26"/>
    <w:rsid w:val="00A53133"/>
    <w:rsid w:val="00A6025C"/>
    <w:rsid w:val="00A607B0"/>
    <w:rsid w:val="00A6433B"/>
    <w:rsid w:val="00A6604B"/>
    <w:rsid w:val="00A72D6C"/>
    <w:rsid w:val="00A743CA"/>
    <w:rsid w:val="00A758EB"/>
    <w:rsid w:val="00A75DC1"/>
    <w:rsid w:val="00A82B79"/>
    <w:rsid w:val="00A90512"/>
    <w:rsid w:val="00A956DA"/>
    <w:rsid w:val="00A9741F"/>
    <w:rsid w:val="00AA0FDC"/>
    <w:rsid w:val="00AA1243"/>
    <w:rsid w:val="00AA4138"/>
    <w:rsid w:val="00AB45A9"/>
    <w:rsid w:val="00AB5233"/>
    <w:rsid w:val="00AB674A"/>
    <w:rsid w:val="00AC0867"/>
    <w:rsid w:val="00AC2B1A"/>
    <w:rsid w:val="00AD0CFF"/>
    <w:rsid w:val="00AD2972"/>
    <w:rsid w:val="00AD55A3"/>
    <w:rsid w:val="00AE0DC3"/>
    <w:rsid w:val="00AE4EA0"/>
    <w:rsid w:val="00AE70A0"/>
    <w:rsid w:val="00AF5E0E"/>
    <w:rsid w:val="00B02C0C"/>
    <w:rsid w:val="00B046AA"/>
    <w:rsid w:val="00B05AA6"/>
    <w:rsid w:val="00B07A48"/>
    <w:rsid w:val="00B10381"/>
    <w:rsid w:val="00B10870"/>
    <w:rsid w:val="00B13F19"/>
    <w:rsid w:val="00B169C7"/>
    <w:rsid w:val="00B27657"/>
    <w:rsid w:val="00B30CF5"/>
    <w:rsid w:val="00B31B96"/>
    <w:rsid w:val="00B344CA"/>
    <w:rsid w:val="00B3634A"/>
    <w:rsid w:val="00B377FE"/>
    <w:rsid w:val="00B41E7A"/>
    <w:rsid w:val="00B43421"/>
    <w:rsid w:val="00B43E28"/>
    <w:rsid w:val="00B4481F"/>
    <w:rsid w:val="00B46226"/>
    <w:rsid w:val="00B52A51"/>
    <w:rsid w:val="00B5301F"/>
    <w:rsid w:val="00B546A0"/>
    <w:rsid w:val="00B5796A"/>
    <w:rsid w:val="00B62A2F"/>
    <w:rsid w:val="00B67BE5"/>
    <w:rsid w:val="00B73483"/>
    <w:rsid w:val="00B80386"/>
    <w:rsid w:val="00B82144"/>
    <w:rsid w:val="00B92CB3"/>
    <w:rsid w:val="00B93D6F"/>
    <w:rsid w:val="00B957CB"/>
    <w:rsid w:val="00BA405C"/>
    <w:rsid w:val="00BA7153"/>
    <w:rsid w:val="00BA76BA"/>
    <w:rsid w:val="00BA7A2C"/>
    <w:rsid w:val="00BB0D6C"/>
    <w:rsid w:val="00BB5F6F"/>
    <w:rsid w:val="00BB6DB4"/>
    <w:rsid w:val="00BB77A7"/>
    <w:rsid w:val="00BC6EAB"/>
    <w:rsid w:val="00BC706A"/>
    <w:rsid w:val="00BC7ADA"/>
    <w:rsid w:val="00BD5803"/>
    <w:rsid w:val="00BE3E29"/>
    <w:rsid w:val="00BF05DC"/>
    <w:rsid w:val="00BF4FE6"/>
    <w:rsid w:val="00C00854"/>
    <w:rsid w:val="00C06878"/>
    <w:rsid w:val="00C13377"/>
    <w:rsid w:val="00C2006E"/>
    <w:rsid w:val="00C20661"/>
    <w:rsid w:val="00C2554C"/>
    <w:rsid w:val="00C44016"/>
    <w:rsid w:val="00C44EFF"/>
    <w:rsid w:val="00C45A75"/>
    <w:rsid w:val="00C46F8C"/>
    <w:rsid w:val="00C50C4D"/>
    <w:rsid w:val="00C53BC0"/>
    <w:rsid w:val="00C56295"/>
    <w:rsid w:val="00C654CB"/>
    <w:rsid w:val="00C677A0"/>
    <w:rsid w:val="00C706E8"/>
    <w:rsid w:val="00C70A08"/>
    <w:rsid w:val="00C74E83"/>
    <w:rsid w:val="00C757A2"/>
    <w:rsid w:val="00C80BE9"/>
    <w:rsid w:val="00C81161"/>
    <w:rsid w:val="00C851EB"/>
    <w:rsid w:val="00C878D7"/>
    <w:rsid w:val="00C9298F"/>
    <w:rsid w:val="00C95412"/>
    <w:rsid w:val="00CA09B2"/>
    <w:rsid w:val="00CA1950"/>
    <w:rsid w:val="00CB70FD"/>
    <w:rsid w:val="00CC3702"/>
    <w:rsid w:val="00CC3819"/>
    <w:rsid w:val="00CD1FE3"/>
    <w:rsid w:val="00CD4660"/>
    <w:rsid w:val="00CF23AE"/>
    <w:rsid w:val="00CF34F1"/>
    <w:rsid w:val="00D00629"/>
    <w:rsid w:val="00D03E1E"/>
    <w:rsid w:val="00D07264"/>
    <w:rsid w:val="00D1274D"/>
    <w:rsid w:val="00D1707B"/>
    <w:rsid w:val="00D25DB1"/>
    <w:rsid w:val="00D30C15"/>
    <w:rsid w:val="00D34F69"/>
    <w:rsid w:val="00D369A4"/>
    <w:rsid w:val="00D37A77"/>
    <w:rsid w:val="00D416E8"/>
    <w:rsid w:val="00D42E19"/>
    <w:rsid w:val="00D50579"/>
    <w:rsid w:val="00D52186"/>
    <w:rsid w:val="00D56971"/>
    <w:rsid w:val="00D610A3"/>
    <w:rsid w:val="00D612B5"/>
    <w:rsid w:val="00D646A6"/>
    <w:rsid w:val="00D65E41"/>
    <w:rsid w:val="00D74736"/>
    <w:rsid w:val="00D9127A"/>
    <w:rsid w:val="00D92034"/>
    <w:rsid w:val="00DA1D8F"/>
    <w:rsid w:val="00DA26D3"/>
    <w:rsid w:val="00DA43CA"/>
    <w:rsid w:val="00DA7C17"/>
    <w:rsid w:val="00DA7E59"/>
    <w:rsid w:val="00DB7132"/>
    <w:rsid w:val="00DC0499"/>
    <w:rsid w:val="00DC29AC"/>
    <w:rsid w:val="00DD3874"/>
    <w:rsid w:val="00DD6849"/>
    <w:rsid w:val="00DD7690"/>
    <w:rsid w:val="00DD7A07"/>
    <w:rsid w:val="00DE5DDA"/>
    <w:rsid w:val="00DE7427"/>
    <w:rsid w:val="00DF5040"/>
    <w:rsid w:val="00DF56B4"/>
    <w:rsid w:val="00E013C8"/>
    <w:rsid w:val="00E06A87"/>
    <w:rsid w:val="00E11CBE"/>
    <w:rsid w:val="00E25324"/>
    <w:rsid w:val="00E2618A"/>
    <w:rsid w:val="00E27E0E"/>
    <w:rsid w:val="00E36CC1"/>
    <w:rsid w:val="00E5037B"/>
    <w:rsid w:val="00E53C45"/>
    <w:rsid w:val="00E54C7F"/>
    <w:rsid w:val="00E62DC4"/>
    <w:rsid w:val="00E66A58"/>
    <w:rsid w:val="00E741DA"/>
    <w:rsid w:val="00E800B6"/>
    <w:rsid w:val="00E958C5"/>
    <w:rsid w:val="00EA4345"/>
    <w:rsid w:val="00EB0FAA"/>
    <w:rsid w:val="00EB4A7C"/>
    <w:rsid w:val="00EC0926"/>
    <w:rsid w:val="00EC1E2C"/>
    <w:rsid w:val="00EC3605"/>
    <w:rsid w:val="00ED1814"/>
    <w:rsid w:val="00ED66A1"/>
    <w:rsid w:val="00EE48A4"/>
    <w:rsid w:val="00EE7E17"/>
    <w:rsid w:val="00EF5E8A"/>
    <w:rsid w:val="00EF711E"/>
    <w:rsid w:val="00F02E59"/>
    <w:rsid w:val="00F0656A"/>
    <w:rsid w:val="00F1260B"/>
    <w:rsid w:val="00F1485D"/>
    <w:rsid w:val="00F16D29"/>
    <w:rsid w:val="00F206CD"/>
    <w:rsid w:val="00F20F22"/>
    <w:rsid w:val="00F21873"/>
    <w:rsid w:val="00F228A9"/>
    <w:rsid w:val="00F22D25"/>
    <w:rsid w:val="00F23B14"/>
    <w:rsid w:val="00F31D35"/>
    <w:rsid w:val="00F40B76"/>
    <w:rsid w:val="00F458EE"/>
    <w:rsid w:val="00F52591"/>
    <w:rsid w:val="00F672A7"/>
    <w:rsid w:val="00F70ADE"/>
    <w:rsid w:val="00F7389D"/>
    <w:rsid w:val="00F82F5C"/>
    <w:rsid w:val="00F82F69"/>
    <w:rsid w:val="00F8665C"/>
    <w:rsid w:val="00F91B81"/>
    <w:rsid w:val="00F94155"/>
    <w:rsid w:val="00FA0C2F"/>
    <w:rsid w:val="00FA23FD"/>
    <w:rsid w:val="00FA7943"/>
    <w:rsid w:val="00FB1928"/>
    <w:rsid w:val="00FB4D9F"/>
    <w:rsid w:val="00FB538B"/>
    <w:rsid w:val="00FC7208"/>
    <w:rsid w:val="00FD3302"/>
    <w:rsid w:val="00FD3F58"/>
    <w:rsid w:val="00FD4DE2"/>
    <w:rsid w:val="00FD70F9"/>
    <w:rsid w:val="00FD7B7A"/>
    <w:rsid w:val="00FE5394"/>
    <w:rsid w:val="00FE5A74"/>
    <w:rsid w:val="00FF130E"/>
    <w:rsid w:val="00FF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B8F51-A39B-4550-A244-EB7F6EEF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0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6E390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3903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uiPriority w:val="34"/>
    <w:qFormat/>
    <w:rsid w:val="006E39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6E390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unhideWhenUsed/>
    <w:rsid w:val="00251B05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51B05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251B05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251B05"/>
    <w:rPr>
      <w:color w:val="0000FF" w:themeColor="hyperlink"/>
      <w:u w:val="single"/>
    </w:rPr>
  </w:style>
  <w:style w:type="paragraph" w:styleId="Listparagraf">
    <w:name w:val="List Paragraph"/>
    <w:aliases w:val="Antes de enumeración,body 2,Normal bullet 2,List Paragraph11,Listă colorată - Accentuare 11,Bullet,Citation List"/>
    <w:basedOn w:val="Normal"/>
    <w:link w:val="ListparagrafCaracter"/>
    <w:uiPriority w:val="34"/>
    <w:qFormat/>
    <w:rsid w:val="00FD7B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yiv6779196126default">
    <w:name w:val="yiv6779196126default"/>
    <w:basedOn w:val="Normal"/>
    <w:rsid w:val="00FD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D1AD8"/>
  </w:style>
  <w:style w:type="paragraph" w:styleId="Antet">
    <w:name w:val="header"/>
    <w:basedOn w:val="Normal"/>
    <w:link w:val="AntetCaracter"/>
    <w:uiPriority w:val="99"/>
    <w:unhideWhenUsed/>
    <w:rsid w:val="00FA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23FD"/>
    <w:rPr>
      <w:rFonts w:ascii="Calibri" w:eastAsia="Calibri" w:hAnsi="Calibri" w:cs="Times New Roman"/>
      <w:lang w:val="en-US"/>
    </w:rPr>
  </w:style>
  <w:style w:type="character" w:customStyle="1" w:styleId="ListparagrafCaracter">
    <w:name w:val="Listă paragraf Caracter"/>
    <w:aliases w:val="Antes de enumeración Caracter,body 2 Caracter,Normal bullet 2 Caracter,List Paragraph11 Caracter,Listă colorată - Accentuare 11 Caracter,Bullet Caracter,Citation List Caracter"/>
    <w:link w:val="Listparagraf"/>
    <w:uiPriority w:val="34"/>
    <w:locked/>
    <w:rsid w:val="001B567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1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0381"/>
    <w:rPr>
      <w:rFonts w:ascii="Segoe UI" w:eastAsia="Calibri" w:hAnsi="Segoe UI" w:cs="Segoe UI"/>
      <w:sz w:val="18"/>
      <w:szCs w:val="18"/>
      <w:lang w:val="en-US"/>
    </w:rPr>
  </w:style>
  <w:style w:type="paragraph" w:styleId="Revizuire">
    <w:name w:val="Revision"/>
    <w:hidden/>
    <w:uiPriority w:val="99"/>
    <w:semiHidden/>
    <w:rsid w:val="002F647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9124-8510-4686-9E33-37BAD636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GabiD</cp:lastModifiedBy>
  <cp:revision>3</cp:revision>
  <cp:lastPrinted>2017-08-30T08:05:00Z</cp:lastPrinted>
  <dcterms:created xsi:type="dcterms:W3CDTF">2020-05-07T07:44:00Z</dcterms:created>
  <dcterms:modified xsi:type="dcterms:W3CDTF">2020-05-07T07:45:00Z</dcterms:modified>
</cp:coreProperties>
</file>